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C013F" w14:textId="77777777" w:rsidR="009D5224" w:rsidRDefault="009D5224" w:rsidP="009D5224">
      <w:pPr>
        <w:jc w:val="center"/>
        <w:rPr>
          <w:rFonts w:ascii="Garamond" w:hAnsi="Garamond"/>
          <w:b/>
          <w:sz w:val="28"/>
          <w:szCs w:val="28"/>
        </w:rPr>
      </w:pPr>
      <w:r>
        <w:rPr>
          <w:rFonts w:ascii="Garamond" w:hAnsi="Garamond"/>
          <w:b/>
          <w:noProof/>
          <w:sz w:val="28"/>
          <w:szCs w:val="28"/>
        </w:rPr>
        <w:drawing>
          <wp:inline distT="0" distB="0" distL="0" distR="0" wp14:anchorId="5DCA05FE" wp14:editId="2A54C0CF">
            <wp:extent cx="3480727" cy="5254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a:extLst>
                        <a:ext uri="{28A0092B-C50C-407E-A947-70E740481C1C}">
                          <a14:useLocalDpi xmlns:a14="http://schemas.microsoft.com/office/drawing/2010/main" val="0"/>
                        </a:ext>
                      </a:extLst>
                    </a:blip>
                    <a:stretch>
                      <a:fillRect/>
                    </a:stretch>
                  </pic:blipFill>
                  <pic:spPr>
                    <a:xfrm>
                      <a:off x="0" y="0"/>
                      <a:ext cx="3506298" cy="529316"/>
                    </a:xfrm>
                    <a:prstGeom prst="rect">
                      <a:avLst/>
                    </a:prstGeom>
                  </pic:spPr>
                </pic:pic>
              </a:graphicData>
            </a:graphic>
          </wp:inline>
        </w:drawing>
      </w:r>
    </w:p>
    <w:p w14:paraId="54788B8D" w14:textId="77777777" w:rsidR="009D5224" w:rsidRDefault="009D5224" w:rsidP="009D5224">
      <w:pPr>
        <w:jc w:val="center"/>
        <w:rPr>
          <w:rFonts w:ascii="Garamond" w:hAnsi="Garamond"/>
          <w:b/>
          <w:sz w:val="28"/>
          <w:szCs w:val="28"/>
        </w:rPr>
      </w:pPr>
    </w:p>
    <w:p w14:paraId="2F8E8CDF" w14:textId="77777777" w:rsidR="009D5224" w:rsidRPr="00685C4F" w:rsidRDefault="009D5224" w:rsidP="009D5224">
      <w:pPr>
        <w:jc w:val="center"/>
        <w:rPr>
          <w:b/>
          <w:sz w:val="32"/>
          <w:szCs w:val="32"/>
        </w:rPr>
      </w:pPr>
      <w:r>
        <w:rPr>
          <w:b/>
          <w:sz w:val="32"/>
          <w:szCs w:val="32"/>
        </w:rPr>
        <w:t>National Economic Education Delegation</w:t>
      </w:r>
      <w:r w:rsidRPr="00685C4F">
        <w:rPr>
          <w:b/>
          <w:sz w:val="32"/>
          <w:szCs w:val="32"/>
        </w:rPr>
        <w:t xml:space="preserve"> </w:t>
      </w:r>
    </w:p>
    <w:p w14:paraId="090A4F56" w14:textId="77777777" w:rsidR="009D5224" w:rsidRDefault="009D5224" w:rsidP="009D5224">
      <w:pPr>
        <w:rPr>
          <w:sz w:val="28"/>
          <w:szCs w:val="28"/>
        </w:rPr>
      </w:pPr>
    </w:p>
    <w:p w14:paraId="47E520E9" w14:textId="5C0C787C" w:rsidR="009D5224" w:rsidRPr="008F7E68" w:rsidRDefault="009D5224" w:rsidP="009D5224">
      <w:pPr>
        <w:rPr>
          <w:b/>
          <w:sz w:val="32"/>
          <w:szCs w:val="32"/>
        </w:rPr>
      </w:pPr>
      <w:r>
        <w:rPr>
          <w:b/>
          <w:sz w:val="32"/>
          <w:szCs w:val="32"/>
        </w:rPr>
        <w:t>&lt;subject matter&gt;</w:t>
      </w:r>
      <w:r w:rsidRPr="008F7E68">
        <w:rPr>
          <w:b/>
          <w:sz w:val="32"/>
          <w:szCs w:val="32"/>
        </w:rPr>
        <w:t xml:space="preserve"> Narrative</w:t>
      </w:r>
    </w:p>
    <w:p w14:paraId="3C2C6648" w14:textId="3A9C695B" w:rsidR="009D5224" w:rsidRDefault="009D5224" w:rsidP="009D5224">
      <w:r>
        <w:t xml:space="preserve">Date: </w:t>
      </w:r>
      <w:r w:rsidR="001A4295">
        <w:fldChar w:fldCharType="begin"/>
      </w:r>
      <w:r w:rsidR="001A4295">
        <w:instrText xml:space="preserve"> DATE \@ "MMMM d, yyyy" </w:instrText>
      </w:r>
      <w:r w:rsidR="001A4295">
        <w:fldChar w:fldCharType="separate"/>
      </w:r>
      <w:r w:rsidR="00F421DD">
        <w:rPr>
          <w:noProof/>
        </w:rPr>
        <w:t>December 21, 2020</w:t>
      </w:r>
      <w:r w:rsidR="001A4295">
        <w:fldChar w:fldCharType="end"/>
      </w:r>
    </w:p>
    <w:p w14:paraId="0E5CB79E" w14:textId="77777777" w:rsidR="009D5224" w:rsidRDefault="009D5224" w:rsidP="009D5224"/>
    <w:p w14:paraId="15FCEB9D" w14:textId="77777777" w:rsidR="009D5224" w:rsidRDefault="009D5224" w:rsidP="009D5224">
      <w:r>
        <w:t>Instructions to Presenter:</w:t>
      </w:r>
    </w:p>
    <w:p w14:paraId="22E796E4" w14:textId="77777777" w:rsidR="009D5224" w:rsidRDefault="009D5224" w:rsidP="009D5224"/>
    <w:p w14:paraId="3952D1AA" w14:textId="77777777" w:rsidR="00F421DD" w:rsidRDefault="00F421DD" w:rsidP="00F421DD">
      <w:pPr>
        <w:pStyle w:val="ListParagraph"/>
        <w:numPr>
          <w:ilvl w:val="0"/>
          <w:numId w:val="2"/>
        </w:numPr>
      </w:pPr>
      <w:r>
        <w:t>This slide deck is intended to be used as:</w:t>
      </w:r>
    </w:p>
    <w:p w14:paraId="39423D13" w14:textId="77777777" w:rsidR="00F421DD" w:rsidRDefault="00F421DD" w:rsidP="00F421DD">
      <w:pPr>
        <w:pStyle w:val="ListParagraph"/>
        <w:numPr>
          <w:ilvl w:val="1"/>
          <w:numId w:val="2"/>
        </w:numPr>
      </w:pPr>
      <w:r>
        <w:t>A resource for ease of presentation preparation</w:t>
      </w:r>
    </w:p>
    <w:p w14:paraId="3D2DE555" w14:textId="77777777" w:rsidR="00F421DD" w:rsidRDefault="00F421DD" w:rsidP="00F421DD">
      <w:pPr>
        <w:pStyle w:val="ListParagraph"/>
        <w:numPr>
          <w:ilvl w:val="2"/>
          <w:numId w:val="2"/>
        </w:numPr>
      </w:pPr>
      <w:r>
        <w:t>Feel free to use the slides as they are currently assembled, to reduce their number, or to substitute your own w/in the NEED template.</w:t>
      </w:r>
    </w:p>
    <w:p w14:paraId="24C3C925" w14:textId="77777777" w:rsidR="00F421DD" w:rsidRDefault="00F421DD" w:rsidP="00F421DD">
      <w:pPr>
        <w:pStyle w:val="ListParagraph"/>
        <w:numPr>
          <w:ilvl w:val="2"/>
          <w:numId w:val="2"/>
        </w:numPr>
      </w:pPr>
      <w:r>
        <w:t>It is vital that the content of the slides not be altered so as to change the nature of the information presented.</w:t>
      </w:r>
    </w:p>
    <w:p w14:paraId="06084D10" w14:textId="77777777" w:rsidR="00F421DD" w:rsidRDefault="00F421DD" w:rsidP="00F421DD">
      <w:pPr>
        <w:pStyle w:val="ListParagraph"/>
        <w:numPr>
          <w:ilvl w:val="3"/>
          <w:numId w:val="2"/>
        </w:numPr>
      </w:pPr>
      <w:r>
        <w:t xml:space="preserve">If you disagree with the content, please feel free to discuss with Jon (NEED’s Executive Director </w:t>
      </w:r>
      <w:hyperlink r:id="rId6" w:history="1">
        <w:r w:rsidRPr="0039765F">
          <w:rPr>
            <w:rStyle w:val="Hyperlink"/>
          </w:rPr>
          <w:t>jon@needelegation.org</w:t>
        </w:r>
      </w:hyperlink>
      <w:r>
        <w:t>). It is entirely possible that a revision is warranted.</w:t>
      </w:r>
    </w:p>
    <w:p w14:paraId="07811045" w14:textId="77777777" w:rsidR="00F421DD" w:rsidRDefault="00F421DD" w:rsidP="00F421DD">
      <w:pPr>
        <w:pStyle w:val="ListParagraph"/>
        <w:numPr>
          <w:ilvl w:val="3"/>
          <w:numId w:val="2"/>
        </w:numPr>
      </w:pPr>
      <w:r>
        <w:t>Please do not extend the presentation to content that is not currently included in the slide deck w/o discussing with NEED’s ED. Alternatively, the content can be verbally briefed with the disclaimer mentioned below.</w:t>
      </w:r>
    </w:p>
    <w:p w14:paraId="7D59D60B" w14:textId="77777777" w:rsidR="00F421DD" w:rsidRDefault="00F421DD" w:rsidP="00F421DD">
      <w:pPr>
        <w:pStyle w:val="ListParagraph"/>
        <w:ind w:left="2880"/>
      </w:pPr>
    </w:p>
    <w:p w14:paraId="7A755FED" w14:textId="77777777" w:rsidR="00F421DD" w:rsidRDefault="00F421DD" w:rsidP="00F421DD">
      <w:pPr>
        <w:pStyle w:val="ListParagraph"/>
        <w:numPr>
          <w:ilvl w:val="1"/>
          <w:numId w:val="2"/>
        </w:numPr>
      </w:pPr>
      <w:r>
        <w:t>An indication of NEED’s statement on the policy issue</w:t>
      </w:r>
    </w:p>
    <w:p w14:paraId="03EDF1BA" w14:textId="77777777" w:rsidR="00F421DD" w:rsidRDefault="00F421DD" w:rsidP="00F421DD">
      <w:pPr>
        <w:pStyle w:val="ListParagraph"/>
        <w:numPr>
          <w:ilvl w:val="2"/>
          <w:numId w:val="2"/>
        </w:numPr>
      </w:pPr>
      <w:r>
        <w:t>NEED’s statement should not be conveyed as an endorsement of any particular policy, but merely what the economics profession thinks it knows about the policy issue.</w:t>
      </w:r>
    </w:p>
    <w:p w14:paraId="5A5F0BF7" w14:textId="77777777" w:rsidR="00F421DD" w:rsidRDefault="00F421DD" w:rsidP="00F421DD">
      <w:pPr>
        <w:pStyle w:val="ListParagraph"/>
        <w:ind w:left="2160"/>
      </w:pPr>
    </w:p>
    <w:p w14:paraId="0B5AE0B2" w14:textId="77777777" w:rsidR="00F421DD" w:rsidRDefault="00F421DD" w:rsidP="00F421DD">
      <w:pPr>
        <w:pStyle w:val="ListParagraph"/>
        <w:numPr>
          <w:ilvl w:val="0"/>
          <w:numId w:val="2"/>
        </w:numPr>
      </w:pPr>
      <w:r>
        <w:t>Statement disclaimer</w:t>
      </w:r>
    </w:p>
    <w:p w14:paraId="386AB799" w14:textId="77777777" w:rsidR="00F421DD" w:rsidRDefault="00F421DD" w:rsidP="00F421DD">
      <w:pPr>
        <w:pStyle w:val="ListParagraph"/>
        <w:numPr>
          <w:ilvl w:val="1"/>
          <w:numId w:val="2"/>
        </w:numPr>
      </w:pPr>
      <w:r>
        <w:t>To the extent that you express views that are not contained in this presentation, it is very important that you inform the audience the view expressed is your own and not that of NEED.</w:t>
      </w:r>
    </w:p>
    <w:p w14:paraId="7112457E" w14:textId="77777777" w:rsidR="00F421DD" w:rsidRDefault="00F421DD" w:rsidP="00F421DD">
      <w:pPr>
        <w:pStyle w:val="ListParagraph"/>
        <w:numPr>
          <w:ilvl w:val="2"/>
          <w:numId w:val="2"/>
        </w:numPr>
      </w:pPr>
      <w:r>
        <w:t>We would like to discourage you from going beyond the slide deck, but understand that it will sometimes be impossible to avoid.</w:t>
      </w:r>
    </w:p>
    <w:p w14:paraId="6500D59A" w14:textId="77777777" w:rsidR="00F421DD" w:rsidRDefault="00F421DD" w:rsidP="00F421DD">
      <w:pPr>
        <w:pStyle w:val="ListParagraph"/>
        <w:numPr>
          <w:ilvl w:val="2"/>
          <w:numId w:val="2"/>
        </w:numPr>
      </w:pPr>
      <w:r>
        <w:t>Please try very hard to not be terribly controversial.</w:t>
      </w:r>
    </w:p>
    <w:p w14:paraId="6C0F6543" w14:textId="77777777" w:rsidR="00F421DD" w:rsidRDefault="00F421DD" w:rsidP="00F421DD">
      <w:pPr>
        <w:pStyle w:val="ListParagraph"/>
        <w:numPr>
          <w:ilvl w:val="1"/>
          <w:numId w:val="2"/>
        </w:numPr>
      </w:pPr>
      <w:r>
        <w:t>NEED’s slide decks are intended to take the audience to the brink of policy selection. They are intended to present a common base of understanding in the economics profession.</w:t>
      </w:r>
    </w:p>
    <w:p w14:paraId="25AC9FE5" w14:textId="77777777" w:rsidR="00F421DD" w:rsidRDefault="00F421DD" w:rsidP="00F421DD">
      <w:pPr>
        <w:pStyle w:val="ListParagraph"/>
        <w:numPr>
          <w:ilvl w:val="1"/>
          <w:numId w:val="2"/>
        </w:numPr>
      </w:pPr>
      <w:r>
        <w:t>Ethics, morality, and values take you from economics to policy prescription.</w:t>
      </w:r>
    </w:p>
    <w:p w14:paraId="6A7EE509" w14:textId="77777777" w:rsidR="00F421DD" w:rsidRDefault="00F421DD" w:rsidP="00F421DD">
      <w:pPr>
        <w:pStyle w:val="ListParagraph"/>
        <w:numPr>
          <w:ilvl w:val="2"/>
          <w:numId w:val="2"/>
        </w:numPr>
      </w:pPr>
      <w:r>
        <w:t>If you make this leap, please be very clear that the view is your own.</w:t>
      </w:r>
      <w:r>
        <w:br/>
      </w:r>
    </w:p>
    <w:p w14:paraId="6CD220D0" w14:textId="14FB0F0A" w:rsidR="009D5224" w:rsidRDefault="009D5224" w:rsidP="00B07CE3">
      <w:pPr>
        <w:keepNext/>
        <w:keepLines/>
      </w:pPr>
      <w:r>
        <w:lastRenderedPageBreak/>
        <w:t>Slides:</w:t>
      </w:r>
    </w:p>
    <w:p w14:paraId="5441C180" w14:textId="77777777" w:rsidR="009D5224" w:rsidRDefault="009D5224" w:rsidP="00B07CE3">
      <w:pPr>
        <w:keepNext/>
        <w:keepLines/>
      </w:pPr>
    </w:p>
    <w:p w14:paraId="79A921BD" w14:textId="77777777" w:rsidR="009D5224" w:rsidRPr="00FB03D7" w:rsidRDefault="009D5224" w:rsidP="00FB03D7">
      <w:pPr>
        <w:pStyle w:val="ListParagraph"/>
        <w:keepNext/>
        <w:keepLines/>
        <w:numPr>
          <w:ilvl w:val="0"/>
          <w:numId w:val="1"/>
        </w:numPr>
        <w:rPr>
          <w:b/>
        </w:rPr>
      </w:pPr>
      <w:r w:rsidRPr="00FB03D7">
        <w:rPr>
          <w:b/>
        </w:rPr>
        <w:t>Opening slide</w:t>
      </w:r>
    </w:p>
    <w:p w14:paraId="6880527C" w14:textId="77777777" w:rsidR="009D5224" w:rsidRPr="00FB03D7" w:rsidRDefault="009D5224" w:rsidP="00FB03D7">
      <w:pPr>
        <w:keepNext/>
        <w:keepLines/>
        <w:rPr>
          <w:b/>
        </w:rPr>
      </w:pPr>
    </w:p>
    <w:p w14:paraId="1DE93E95" w14:textId="10F462A4" w:rsidR="009D5224" w:rsidRDefault="009D5224" w:rsidP="009D5224">
      <w:r>
        <w:t>&lt;brief summary and opening&gt;</w:t>
      </w:r>
    </w:p>
    <w:p w14:paraId="1812A450" w14:textId="77777777" w:rsidR="009D5224" w:rsidRDefault="009D5224" w:rsidP="009D5224"/>
    <w:p w14:paraId="3468CB61" w14:textId="6471E015" w:rsidR="00E553A6" w:rsidRDefault="00E553A6" w:rsidP="003038A1">
      <w:pPr>
        <w:pStyle w:val="ListParagraph"/>
        <w:numPr>
          <w:ilvl w:val="0"/>
          <w:numId w:val="1"/>
        </w:numPr>
      </w:pPr>
      <w:r>
        <w:t>DO NOT DELETE: National Economic Education Delegation</w:t>
      </w:r>
    </w:p>
    <w:p w14:paraId="334F0947" w14:textId="77777777" w:rsidR="00E553A6" w:rsidRDefault="00E553A6" w:rsidP="003038A1">
      <w:pPr>
        <w:pStyle w:val="ListParagraph"/>
        <w:numPr>
          <w:ilvl w:val="1"/>
          <w:numId w:val="1"/>
        </w:numPr>
      </w:pPr>
      <w:r>
        <w:t>Brief discussion of what NEED is and NEED does</w:t>
      </w:r>
    </w:p>
    <w:p w14:paraId="7A23B5BE" w14:textId="77777777" w:rsidR="00E553A6" w:rsidRDefault="00E553A6" w:rsidP="003038A1">
      <w:pPr>
        <w:pStyle w:val="ListParagraph"/>
        <w:numPr>
          <w:ilvl w:val="1"/>
          <w:numId w:val="1"/>
        </w:numPr>
      </w:pPr>
      <w:r>
        <w:t>Use your judgement for what should be said.</w:t>
      </w:r>
    </w:p>
    <w:p w14:paraId="470028C4" w14:textId="77777777" w:rsidR="00E553A6" w:rsidRDefault="00E553A6" w:rsidP="00E553A6">
      <w:pPr>
        <w:pStyle w:val="ListParagraph"/>
        <w:ind w:left="1440"/>
      </w:pPr>
    </w:p>
    <w:p w14:paraId="6C28D306" w14:textId="77777777" w:rsidR="00E553A6" w:rsidRDefault="00E553A6" w:rsidP="003038A1">
      <w:pPr>
        <w:pStyle w:val="ListParagraph"/>
        <w:numPr>
          <w:ilvl w:val="0"/>
          <w:numId w:val="1"/>
        </w:numPr>
      </w:pPr>
      <w:r>
        <w:t>Who we are?</w:t>
      </w:r>
    </w:p>
    <w:p w14:paraId="753475A0" w14:textId="0B1AB5C4" w:rsidR="00E553A6" w:rsidRDefault="00AC2297" w:rsidP="003038A1">
      <w:pPr>
        <w:pStyle w:val="ListParagraph"/>
        <w:numPr>
          <w:ilvl w:val="1"/>
          <w:numId w:val="1"/>
        </w:numPr>
      </w:pPr>
      <w:r>
        <w:t>45</w:t>
      </w:r>
      <w:r w:rsidR="00E553A6">
        <w:t xml:space="preserve"> honorary board – 3 Nobel prize winners, 6 former chairs of council, and 2 former Chairs of the Federal Reserve.</w:t>
      </w:r>
    </w:p>
    <w:p w14:paraId="7891836B" w14:textId="31CE963B" w:rsidR="00E553A6" w:rsidRDefault="00AC2297" w:rsidP="003038A1">
      <w:pPr>
        <w:pStyle w:val="ListParagraph"/>
        <w:numPr>
          <w:ilvl w:val="1"/>
          <w:numId w:val="1"/>
        </w:numPr>
      </w:pPr>
      <w:r>
        <w:t>367</w:t>
      </w:r>
      <w:r w:rsidR="00E553A6">
        <w:t xml:space="preserve"> delegates, one in each state.</w:t>
      </w:r>
    </w:p>
    <w:p w14:paraId="016B894D" w14:textId="49A66BB9" w:rsidR="00E553A6" w:rsidRDefault="00E553A6" w:rsidP="003038A1">
      <w:pPr>
        <w:pStyle w:val="ListParagraph"/>
        <w:numPr>
          <w:ilvl w:val="1"/>
          <w:numId w:val="1"/>
        </w:numPr>
      </w:pPr>
      <w:r>
        <w:t>42 Global Partners</w:t>
      </w:r>
    </w:p>
    <w:p w14:paraId="107F6F6D" w14:textId="77777777" w:rsidR="00E553A6" w:rsidRDefault="00E553A6" w:rsidP="00E553A6">
      <w:pPr>
        <w:pStyle w:val="ListParagraph"/>
        <w:ind w:left="1440"/>
      </w:pPr>
    </w:p>
    <w:p w14:paraId="691A0D21" w14:textId="77777777" w:rsidR="00B55461" w:rsidRDefault="00B55461" w:rsidP="003038A1">
      <w:pPr>
        <w:pStyle w:val="ListParagraph"/>
        <w:numPr>
          <w:ilvl w:val="0"/>
          <w:numId w:val="1"/>
        </w:numPr>
      </w:pPr>
      <w:r>
        <w:t>Where are we?</w:t>
      </w:r>
    </w:p>
    <w:p w14:paraId="277695EA" w14:textId="77777777" w:rsidR="00B55461" w:rsidRDefault="00B55461" w:rsidP="00B55461">
      <w:pPr>
        <w:pStyle w:val="ListParagraph"/>
      </w:pPr>
    </w:p>
    <w:p w14:paraId="211EF2B6" w14:textId="29A04432" w:rsidR="009D5224" w:rsidRDefault="009D5224" w:rsidP="003038A1">
      <w:pPr>
        <w:pStyle w:val="ListParagraph"/>
        <w:numPr>
          <w:ilvl w:val="0"/>
          <w:numId w:val="1"/>
        </w:numPr>
      </w:pPr>
      <w:r>
        <w:t>DO NOT DELETE: Credits and Disclaimer</w:t>
      </w:r>
    </w:p>
    <w:p w14:paraId="4F5E7259" w14:textId="77777777" w:rsidR="009D5224" w:rsidRDefault="009D5224" w:rsidP="009D5224">
      <w:pPr>
        <w:pStyle w:val="ListParagraph"/>
      </w:pPr>
    </w:p>
    <w:p w14:paraId="004A8EBC" w14:textId="75559B4B" w:rsidR="005E61A4" w:rsidRDefault="009D5224" w:rsidP="003038A1">
      <w:pPr>
        <w:pStyle w:val="ListParagraph"/>
        <w:numPr>
          <w:ilvl w:val="0"/>
          <w:numId w:val="1"/>
        </w:numPr>
      </w:pPr>
      <w:r>
        <w:t>Outline:</w:t>
      </w:r>
    </w:p>
    <w:p w14:paraId="01D149DC" w14:textId="77777777" w:rsidR="009D5224" w:rsidRDefault="009D5224" w:rsidP="009D5224">
      <w:pPr>
        <w:pStyle w:val="ListParagraph"/>
      </w:pPr>
    </w:p>
    <w:p w14:paraId="703379B7" w14:textId="7B50ABA1" w:rsidR="009D5224" w:rsidRPr="00FB03D7" w:rsidRDefault="00123A91" w:rsidP="00FB03D7">
      <w:pPr>
        <w:pStyle w:val="ListParagraph"/>
        <w:keepNext/>
        <w:keepLines/>
        <w:numPr>
          <w:ilvl w:val="0"/>
          <w:numId w:val="1"/>
        </w:numPr>
        <w:rPr>
          <w:b/>
        </w:rPr>
      </w:pPr>
      <w:r>
        <w:rPr>
          <w:b/>
        </w:rPr>
        <w:t xml:space="preserve">Age Distribution </w:t>
      </w:r>
      <w:r>
        <w:t>(graphs)</w:t>
      </w:r>
    </w:p>
    <w:p w14:paraId="7EFCE206" w14:textId="77777777" w:rsidR="009D5224" w:rsidRDefault="009D5224" w:rsidP="00FB03D7">
      <w:pPr>
        <w:pStyle w:val="ListParagraph"/>
        <w:keepNext/>
        <w:keepLines/>
      </w:pPr>
    </w:p>
    <w:p w14:paraId="7EE053D4" w14:textId="56A4DF2E" w:rsidR="009D5224" w:rsidRDefault="00BE005F" w:rsidP="009D5224">
      <w:r>
        <w:t>narrative</w:t>
      </w:r>
    </w:p>
    <w:p w14:paraId="24BCFE49" w14:textId="01740A12" w:rsidR="009D5224" w:rsidRDefault="009D5224" w:rsidP="009D5224"/>
    <w:p w14:paraId="70C37FCB" w14:textId="3FF3BA6F" w:rsidR="00FB03D7" w:rsidRPr="00FB03D7" w:rsidRDefault="00123A91" w:rsidP="00FB03D7">
      <w:pPr>
        <w:pStyle w:val="ListParagraph"/>
        <w:keepNext/>
        <w:keepLines/>
        <w:numPr>
          <w:ilvl w:val="0"/>
          <w:numId w:val="1"/>
        </w:numPr>
        <w:rPr>
          <w:b/>
        </w:rPr>
      </w:pPr>
      <w:r>
        <w:rPr>
          <w:b/>
        </w:rPr>
        <w:t xml:space="preserve">Age Distribution, by Sex </w:t>
      </w:r>
      <w:r>
        <w:t>(graphs)</w:t>
      </w:r>
    </w:p>
    <w:p w14:paraId="170A7A45" w14:textId="77777777" w:rsidR="00FB03D7" w:rsidRPr="00FB03D7" w:rsidRDefault="00FB03D7" w:rsidP="00FB03D7">
      <w:pPr>
        <w:keepNext/>
        <w:keepLines/>
        <w:rPr>
          <w:b/>
        </w:rPr>
      </w:pPr>
    </w:p>
    <w:p w14:paraId="080175B9" w14:textId="011F29D2" w:rsidR="00FB03D7" w:rsidRDefault="00BE005F" w:rsidP="00FB03D7">
      <w:r>
        <w:t>narrative</w:t>
      </w:r>
    </w:p>
    <w:p w14:paraId="3B0DE6B7" w14:textId="77777777" w:rsidR="00FB03D7" w:rsidRDefault="00FB03D7" w:rsidP="00FB03D7"/>
    <w:p w14:paraId="47A77529" w14:textId="64408FCB" w:rsidR="00FB03D7" w:rsidRPr="00FB03D7" w:rsidRDefault="00123A91" w:rsidP="00FB03D7">
      <w:pPr>
        <w:pStyle w:val="ListParagraph"/>
        <w:keepNext/>
        <w:keepLines/>
        <w:numPr>
          <w:ilvl w:val="0"/>
          <w:numId w:val="1"/>
        </w:numPr>
        <w:rPr>
          <w:b/>
        </w:rPr>
      </w:pPr>
      <w:r>
        <w:rPr>
          <w:b/>
        </w:rPr>
        <w:t xml:space="preserve">Median Ages </w:t>
      </w:r>
      <w:r>
        <w:t>(graphs)</w:t>
      </w:r>
    </w:p>
    <w:p w14:paraId="7E468640" w14:textId="77777777" w:rsidR="00FB03D7" w:rsidRPr="00FB03D7" w:rsidRDefault="00FB03D7" w:rsidP="00FB03D7">
      <w:pPr>
        <w:keepNext/>
        <w:keepLines/>
        <w:rPr>
          <w:b/>
        </w:rPr>
      </w:pPr>
    </w:p>
    <w:p w14:paraId="729935B7" w14:textId="01FAE4E4" w:rsidR="00FB03D7" w:rsidRDefault="00BE005F" w:rsidP="00FB03D7">
      <w:r>
        <w:t>narrative</w:t>
      </w:r>
    </w:p>
    <w:p w14:paraId="7AAEA00B" w14:textId="77777777" w:rsidR="00FB03D7" w:rsidRDefault="00FB03D7" w:rsidP="00FB03D7"/>
    <w:p w14:paraId="0BED8772" w14:textId="349143D6" w:rsidR="00123A91" w:rsidRPr="00FB03D7" w:rsidRDefault="00123A91" w:rsidP="00123A91">
      <w:pPr>
        <w:pStyle w:val="ListParagraph"/>
        <w:keepNext/>
        <w:keepLines/>
        <w:numPr>
          <w:ilvl w:val="0"/>
          <w:numId w:val="1"/>
        </w:numPr>
        <w:rPr>
          <w:b/>
        </w:rPr>
      </w:pPr>
      <w:r>
        <w:rPr>
          <w:b/>
        </w:rPr>
        <w:t xml:space="preserve">Life Expectancy </w:t>
      </w:r>
      <w:r>
        <w:t>(graphs)</w:t>
      </w:r>
    </w:p>
    <w:p w14:paraId="3271D9F6" w14:textId="77777777" w:rsidR="00123A91" w:rsidRPr="00FB03D7" w:rsidRDefault="00123A91" w:rsidP="00123A91">
      <w:pPr>
        <w:keepNext/>
        <w:keepLines/>
        <w:rPr>
          <w:b/>
        </w:rPr>
      </w:pPr>
    </w:p>
    <w:p w14:paraId="54C37906" w14:textId="77777777" w:rsidR="00123A91" w:rsidRDefault="00123A91" w:rsidP="00123A91">
      <w:r>
        <w:t>narrative</w:t>
      </w:r>
    </w:p>
    <w:p w14:paraId="6A06C008" w14:textId="43E4474D" w:rsidR="00123A91" w:rsidRDefault="00123A91" w:rsidP="00123A91"/>
    <w:p w14:paraId="62B3E3F9" w14:textId="527761A2" w:rsidR="00123A91" w:rsidRPr="00123A91" w:rsidRDefault="00123A91" w:rsidP="00123A91">
      <w:pPr>
        <w:pStyle w:val="ListParagraph"/>
        <w:keepNext/>
        <w:keepLines/>
        <w:numPr>
          <w:ilvl w:val="0"/>
          <w:numId w:val="1"/>
        </w:numPr>
        <w:rPr>
          <w:b/>
        </w:rPr>
      </w:pPr>
      <w:r>
        <w:rPr>
          <w:b/>
        </w:rPr>
        <w:t>Health insurance</w:t>
      </w:r>
      <w:r w:rsidRPr="00123A91">
        <w:rPr>
          <w:b/>
        </w:rPr>
        <w:t xml:space="preserve"> </w:t>
      </w:r>
      <w:r>
        <w:t>(graphs)</w:t>
      </w:r>
    </w:p>
    <w:p w14:paraId="2A3DAD49" w14:textId="77777777" w:rsidR="00123A91" w:rsidRPr="00FB03D7" w:rsidRDefault="00123A91" w:rsidP="00123A91">
      <w:pPr>
        <w:keepNext/>
        <w:keepLines/>
        <w:rPr>
          <w:b/>
        </w:rPr>
      </w:pPr>
    </w:p>
    <w:p w14:paraId="1B2D9D97" w14:textId="77777777" w:rsidR="00123A91" w:rsidRDefault="00123A91" w:rsidP="00123A91">
      <w:r>
        <w:t>narrative</w:t>
      </w:r>
    </w:p>
    <w:p w14:paraId="40037C0D" w14:textId="77777777" w:rsidR="00123A91" w:rsidRDefault="00123A91" w:rsidP="00123A91"/>
    <w:p w14:paraId="0FB41CA5" w14:textId="77777777" w:rsidR="00E66E9E" w:rsidRDefault="00E66E9E" w:rsidP="00123A91">
      <w:pPr>
        <w:pStyle w:val="ListParagraph"/>
        <w:keepNext/>
        <w:keepLines/>
        <w:numPr>
          <w:ilvl w:val="0"/>
          <w:numId w:val="1"/>
        </w:numPr>
        <w:rPr>
          <w:b/>
        </w:rPr>
      </w:pPr>
      <w:r>
        <w:rPr>
          <w:b/>
        </w:rPr>
        <w:lastRenderedPageBreak/>
        <w:t>Maternal Mortality Rates, 2018</w:t>
      </w:r>
    </w:p>
    <w:p w14:paraId="4EB4B652" w14:textId="207D5022" w:rsidR="00E66E9E" w:rsidRDefault="00E66E9E" w:rsidP="00E66E9E">
      <w:pPr>
        <w:keepNext/>
        <w:keepLines/>
        <w:rPr>
          <w:bCs/>
        </w:rPr>
      </w:pPr>
    </w:p>
    <w:p w14:paraId="48F37B2C" w14:textId="77777777" w:rsidR="00353EFE" w:rsidRDefault="00F421DD" w:rsidP="00353EFE">
      <w:hyperlink r:id="rId7" w:history="1">
        <w:r w:rsidR="00353EFE">
          <w:rPr>
            <w:rStyle w:val="Hyperlink"/>
          </w:rPr>
          <w:t>https://www.nytimes.com/2020/07/13/upshot/maternal-deaths-policy-neglect.html?rref=upshot&amp;module=Ribbon&amp;version=context&amp;region=Header&amp;action=click&amp;contentCollection=The%20Upshot&amp;pgtype=Multimedia</w:t>
        </w:r>
      </w:hyperlink>
    </w:p>
    <w:p w14:paraId="7E772D4A" w14:textId="77777777" w:rsidR="00E66E9E" w:rsidRPr="00E66E9E" w:rsidRDefault="00E66E9E" w:rsidP="00E66E9E">
      <w:pPr>
        <w:rPr>
          <w:bCs/>
        </w:rPr>
      </w:pPr>
    </w:p>
    <w:p w14:paraId="55C70AAE" w14:textId="5371C58E" w:rsidR="00123A91" w:rsidRPr="00FB03D7" w:rsidRDefault="00123A91" w:rsidP="00123A91">
      <w:pPr>
        <w:pStyle w:val="ListParagraph"/>
        <w:keepNext/>
        <w:keepLines/>
        <w:numPr>
          <w:ilvl w:val="0"/>
          <w:numId w:val="1"/>
        </w:numPr>
        <w:rPr>
          <w:b/>
        </w:rPr>
      </w:pPr>
      <w:r>
        <w:rPr>
          <w:b/>
        </w:rPr>
        <w:t xml:space="preserve">Disabilities - All </w:t>
      </w:r>
      <w:r>
        <w:t>(graphs)</w:t>
      </w:r>
    </w:p>
    <w:p w14:paraId="4FF1A826" w14:textId="77777777" w:rsidR="00123A91" w:rsidRPr="00FB03D7" w:rsidRDefault="00123A91" w:rsidP="00123A91">
      <w:pPr>
        <w:keepNext/>
        <w:keepLines/>
        <w:rPr>
          <w:b/>
        </w:rPr>
      </w:pPr>
    </w:p>
    <w:p w14:paraId="04CCAC13" w14:textId="77777777" w:rsidR="00123A91" w:rsidRDefault="00123A91" w:rsidP="00123A91">
      <w:r>
        <w:t>narrative</w:t>
      </w:r>
    </w:p>
    <w:p w14:paraId="3AF20874" w14:textId="77777777" w:rsidR="00123A91" w:rsidRDefault="00123A91" w:rsidP="00123A91"/>
    <w:p w14:paraId="0AB27DDA" w14:textId="22404035" w:rsidR="00123A91" w:rsidRPr="00FB03D7" w:rsidRDefault="00123A91" w:rsidP="00123A91">
      <w:pPr>
        <w:pStyle w:val="ListParagraph"/>
        <w:keepNext/>
        <w:keepLines/>
        <w:numPr>
          <w:ilvl w:val="0"/>
          <w:numId w:val="1"/>
        </w:numPr>
        <w:rPr>
          <w:b/>
        </w:rPr>
      </w:pPr>
      <w:r>
        <w:rPr>
          <w:b/>
        </w:rPr>
        <w:t xml:space="preserve">Disabilities - Kids </w:t>
      </w:r>
      <w:r>
        <w:t>(graphs)</w:t>
      </w:r>
    </w:p>
    <w:p w14:paraId="7C92C3FF" w14:textId="77777777" w:rsidR="00123A91" w:rsidRPr="00FB03D7" w:rsidRDefault="00123A91" w:rsidP="00123A91">
      <w:pPr>
        <w:keepNext/>
        <w:keepLines/>
        <w:rPr>
          <w:b/>
        </w:rPr>
      </w:pPr>
    </w:p>
    <w:p w14:paraId="2576097F" w14:textId="77777777" w:rsidR="00123A91" w:rsidRDefault="00123A91" w:rsidP="00123A91">
      <w:r>
        <w:t>narrative</w:t>
      </w:r>
    </w:p>
    <w:p w14:paraId="3C570A5B" w14:textId="77777777" w:rsidR="00123A91" w:rsidRDefault="00123A91" w:rsidP="00123A91"/>
    <w:p w14:paraId="0682A11B" w14:textId="1D7560EF" w:rsidR="00123A91" w:rsidRPr="00FB03D7" w:rsidRDefault="00123A91" w:rsidP="00123A91">
      <w:pPr>
        <w:pStyle w:val="ListParagraph"/>
        <w:keepNext/>
        <w:keepLines/>
        <w:numPr>
          <w:ilvl w:val="0"/>
          <w:numId w:val="1"/>
        </w:numPr>
        <w:rPr>
          <w:b/>
        </w:rPr>
      </w:pPr>
      <w:r>
        <w:rPr>
          <w:b/>
        </w:rPr>
        <w:t xml:space="preserve">Disabilities – Working Age </w:t>
      </w:r>
      <w:r>
        <w:t>(graphs)</w:t>
      </w:r>
    </w:p>
    <w:p w14:paraId="5C6B37CA" w14:textId="77777777" w:rsidR="00123A91" w:rsidRPr="00FB03D7" w:rsidRDefault="00123A91" w:rsidP="00123A91">
      <w:pPr>
        <w:keepNext/>
        <w:keepLines/>
        <w:rPr>
          <w:b/>
        </w:rPr>
      </w:pPr>
    </w:p>
    <w:p w14:paraId="184815F4" w14:textId="77777777" w:rsidR="00123A91" w:rsidRDefault="00123A91" w:rsidP="00123A91">
      <w:r>
        <w:t>narrative</w:t>
      </w:r>
    </w:p>
    <w:p w14:paraId="207EF5C1" w14:textId="77777777" w:rsidR="00123A91" w:rsidRDefault="00123A91" w:rsidP="00123A91"/>
    <w:p w14:paraId="378EB233" w14:textId="51C90FB5" w:rsidR="00123A91" w:rsidRPr="00FB03D7" w:rsidRDefault="00123A91" w:rsidP="00123A91">
      <w:pPr>
        <w:pStyle w:val="ListParagraph"/>
        <w:keepNext/>
        <w:keepLines/>
        <w:numPr>
          <w:ilvl w:val="0"/>
          <w:numId w:val="1"/>
        </w:numPr>
        <w:rPr>
          <w:b/>
        </w:rPr>
      </w:pPr>
      <w:r>
        <w:rPr>
          <w:b/>
        </w:rPr>
        <w:t xml:space="preserve">Disabilities – 65+ </w:t>
      </w:r>
      <w:r>
        <w:t>(graphs)</w:t>
      </w:r>
    </w:p>
    <w:p w14:paraId="7857321B" w14:textId="77777777" w:rsidR="00123A91" w:rsidRPr="00FB03D7" w:rsidRDefault="00123A91" w:rsidP="00123A91">
      <w:pPr>
        <w:keepNext/>
        <w:keepLines/>
        <w:rPr>
          <w:b/>
        </w:rPr>
      </w:pPr>
    </w:p>
    <w:p w14:paraId="442A1F02" w14:textId="77777777" w:rsidR="00123A91" w:rsidRDefault="00123A91" w:rsidP="00123A91">
      <w:r>
        <w:t>narrative</w:t>
      </w:r>
    </w:p>
    <w:p w14:paraId="1EF46A78" w14:textId="77777777" w:rsidR="00123A91" w:rsidRDefault="00123A91" w:rsidP="00123A91"/>
    <w:p w14:paraId="598355DD" w14:textId="1FEAEE9C" w:rsidR="00123A91" w:rsidRPr="00FB03D7" w:rsidRDefault="00C75977" w:rsidP="00123A91">
      <w:pPr>
        <w:pStyle w:val="ListParagraph"/>
        <w:keepNext/>
        <w:keepLines/>
        <w:numPr>
          <w:ilvl w:val="0"/>
          <w:numId w:val="1"/>
        </w:numPr>
        <w:rPr>
          <w:b/>
        </w:rPr>
      </w:pPr>
      <w:r>
        <w:rPr>
          <w:b/>
        </w:rPr>
        <w:t>Household Type Family</w:t>
      </w:r>
      <w:r w:rsidR="00123A91">
        <w:rPr>
          <w:b/>
        </w:rPr>
        <w:t xml:space="preserve"> </w:t>
      </w:r>
      <w:r w:rsidR="00123A91">
        <w:t>(graphs)</w:t>
      </w:r>
    </w:p>
    <w:p w14:paraId="1E81ED82" w14:textId="77777777" w:rsidR="00123A91" w:rsidRPr="00FB03D7" w:rsidRDefault="00123A91" w:rsidP="00123A91">
      <w:pPr>
        <w:keepNext/>
        <w:keepLines/>
        <w:rPr>
          <w:b/>
        </w:rPr>
      </w:pPr>
    </w:p>
    <w:p w14:paraId="79814F1E" w14:textId="77777777" w:rsidR="00123A91" w:rsidRDefault="00123A91" w:rsidP="00123A91">
      <w:r>
        <w:t>narrative</w:t>
      </w:r>
    </w:p>
    <w:p w14:paraId="70C52942" w14:textId="77777777" w:rsidR="00123A91" w:rsidRDefault="00123A91" w:rsidP="00123A91"/>
    <w:p w14:paraId="05B5D7F2" w14:textId="4EA78983" w:rsidR="00123A91" w:rsidRPr="00FB03D7" w:rsidRDefault="00C75977" w:rsidP="00123A91">
      <w:pPr>
        <w:pStyle w:val="ListParagraph"/>
        <w:keepNext/>
        <w:keepLines/>
        <w:numPr>
          <w:ilvl w:val="0"/>
          <w:numId w:val="1"/>
        </w:numPr>
        <w:rPr>
          <w:b/>
        </w:rPr>
      </w:pPr>
      <w:r>
        <w:rPr>
          <w:b/>
        </w:rPr>
        <w:t>Household Type: Married</w:t>
      </w:r>
      <w:r w:rsidR="00123A91">
        <w:rPr>
          <w:b/>
        </w:rPr>
        <w:t xml:space="preserve"> </w:t>
      </w:r>
      <w:r w:rsidR="00123A91">
        <w:t>(graphs)</w:t>
      </w:r>
    </w:p>
    <w:p w14:paraId="2C2A207A" w14:textId="77777777" w:rsidR="00123A91" w:rsidRPr="00FB03D7" w:rsidRDefault="00123A91" w:rsidP="00123A91">
      <w:pPr>
        <w:keepNext/>
        <w:keepLines/>
        <w:rPr>
          <w:b/>
        </w:rPr>
      </w:pPr>
    </w:p>
    <w:p w14:paraId="672CBFAF" w14:textId="77777777" w:rsidR="00123A91" w:rsidRDefault="00123A91" w:rsidP="00123A91">
      <w:r>
        <w:t>narrative</w:t>
      </w:r>
    </w:p>
    <w:p w14:paraId="3AC294D6" w14:textId="77777777" w:rsidR="00123A91" w:rsidRDefault="00123A91" w:rsidP="00123A91"/>
    <w:p w14:paraId="34E18DFF" w14:textId="60F49DD3" w:rsidR="00123A91" w:rsidRPr="00FB03D7" w:rsidRDefault="00C75977" w:rsidP="00123A91">
      <w:pPr>
        <w:pStyle w:val="ListParagraph"/>
        <w:keepNext/>
        <w:keepLines/>
        <w:numPr>
          <w:ilvl w:val="0"/>
          <w:numId w:val="1"/>
        </w:numPr>
        <w:rPr>
          <w:b/>
        </w:rPr>
      </w:pPr>
      <w:r>
        <w:rPr>
          <w:b/>
        </w:rPr>
        <w:t>Births Out of Wedlock</w:t>
      </w:r>
      <w:r w:rsidR="00123A91">
        <w:rPr>
          <w:b/>
        </w:rPr>
        <w:t xml:space="preserve"> </w:t>
      </w:r>
      <w:r w:rsidR="00123A91">
        <w:t>(graphs)</w:t>
      </w:r>
    </w:p>
    <w:p w14:paraId="4C11310C" w14:textId="77777777" w:rsidR="00123A91" w:rsidRPr="00FB03D7" w:rsidRDefault="00123A91" w:rsidP="00123A91">
      <w:pPr>
        <w:keepNext/>
        <w:keepLines/>
        <w:rPr>
          <w:b/>
        </w:rPr>
      </w:pPr>
    </w:p>
    <w:p w14:paraId="4A938927" w14:textId="77777777" w:rsidR="00123A91" w:rsidRDefault="00123A91" w:rsidP="00123A91">
      <w:r>
        <w:t>narrative</w:t>
      </w:r>
    </w:p>
    <w:p w14:paraId="1901774F" w14:textId="77777777" w:rsidR="00123A91" w:rsidRDefault="00123A91" w:rsidP="00123A91"/>
    <w:p w14:paraId="34055F74" w14:textId="56CCF710" w:rsidR="00123A91" w:rsidRPr="00FB03D7" w:rsidRDefault="00C75977" w:rsidP="00123A91">
      <w:pPr>
        <w:pStyle w:val="ListParagraph"/>
        <w:keepNext/>
        <w:keepLines/>
        <w:numPr>
          <w:ilvl w:val="0"/>
          <w:numId w:val="1"/>
        </w:numPr>
        <w:rPr>
          <w:b/>
        </w:rPr>
      </w:pPr>
      <w:r>
        <w:rPr>
          <w:b/>
        </w:rPr>
        <w:t>Home Ownership</w:t>
      </w:r>
      <w:r w:rsidR="00123A91">
        <w:rPr>
          <w:b/>
        </w:rPr>
        <w:t xml:space="preserve"> </w:t>
      </w:r>
      <w:r w:rsidR="00123A91">
        <w:t>(graphs)</w:t>
      </w:r>
    </w:p>
    <w:p w14:paraId="4D2BA2CE" w14:textId="77777777" w:rsidR="00123A91" w:rsidRPr="00FB03D7" w:rsidRDefault="00123A91" w:rsidP="00123A91">
      <w:pPr>
        <w:keepNext/>
        <w:keepLines/>
        <w:rPr>
          <w:b/>
        </w:rPr>
      </w:pPr>
    </w:p>
    <w:p w14:paraId="1E11A57C" w14:textId="77777777" w:rsidR="00123A91" w:rsidRDefault="00123A91" w:rsidP="00123A91">
      <w:r>
        <w:t>narrative</w:t>
      </w:r>
    </w:p>
    <w:p w14:paraId="26064810" w14:textId="77777777" w:rsidR="00123A91" w:rsidRDefault="00123A91" w:rsidP="00123A91"/>
    <w:p w14:paraId="2283D28E" w14:textId="08EDD396" w:rsidR="00123A91" w:rsidRPr="00FB03D7" w:rsidRDefault="00C75977" w:rsidP="00123A91">
      <w:pPr>
        <w:pStyle w:val="ListParagraph"/>
        <w:keepNext/>
        <w:keepLines/>
        <w:numPr>
          <w:ilvl w:val="0"/>
          <w:numId w:val="1"/>
        </w:numPr>
        <w:rPr>
          <w:b/>
        </w:rPr>
      </w:pPr>
      <w:r>
        <w:rPr>
          <w:b/>
        </w:rPr>
        <w:t>Home Occupancy</w:t>
      </w:r>
      <w:r w:rsidR="00123A91">
        <w:rPr>
          <w:b/>
        </w:rPr>
        <w:t xml:space="preserve"> </w:t>
      </w:r>
      <w:r w:rsidR="00123A91">
        <w:t>(graphs)</w:t>
      </w:r>
    </w:p>
    <w:p w14:paraId="363164AF" w14:textId="77777777" w:rsidR="00123A91" w:rsidRPr="00FB03D7" w:rsidRDefault="00123A91" w:rsidP="00123A91">
      <w:pPr>
        <w:keepNext/>
        <w:keepLines/>
        <w:rPr>
          <w:b/>
        </w:rPr>
      </w:pPr>
    </w:p>
    <w:p w14:paraId="1FF051E9" w14:textId="77777777" w:rsidR="00123A91" w:rsidRDefault="00123A91" w:rsidP="00123A91">
      <w:r>
        <w:t>narrative</w:t>
      </w:r>
    </w:p>
    <w:p w14:paraId="6183244B" w14:textId="77777777" w:rsidR="00123A91" w:rsidRDefault="00123A91" w:rsidP="00123A91"/>
    <w:p w14:paraId="1122EF6A" w14:textId="26B5376D" w:rsidR="00123A91" w:rsidRPr="00FB03D7" w:rsidRDefault="00C75977" w:rsidP="00123A91">
      <w:pPr>
        <w:pStyle w:val="ListParagraph"/>
        <w:keepNext/>
        <w:keepLines/>
        <w:numPr>
          <w:ilvl w:val="0"/>
          <w:numId w:val="1"/>
        </w:numPr>
        <w:rPr>
          <w:b/>
        </w:rPr>
      </w:pPr>
      <w:r>
        <w:rPr>
          <w:b/>
        </w:rPr>
        <w:lastRenderedPageBreak/>
        <w:t>Wealth</w:t>
      </w:r>
      <w:r w:rsidR="00123A91">
        <w:rPr>
          <w:b/>
        </w:rPr>
        <w:t xml:space="preserve"> </w:t>
      </w:r>
      <w:r w:rsidR="00123A91">
        <w:t>(graphs)</w:t>
      </w:r>
    </w:p>
    <w:p w14:paraId="044767DD" w14:textId="77777777" w:rsidR="00123A91" w:rsidRPr="00FB03D7" w:rsidRDefault="00123A91" w:rsidP="00123A91">
      <w:pPr>
        <w:keepNext/>
        <w:keepLines/>
        <w:rPr>
          <w:b/>
        </w:rPr>
      </w:pPr>
    </w:p>
    <w:p w14:paraId="42683F29" w14:textId="77777777" w:rsidR="00123A91" w:rsidRDefault="00123A91" w:rsidP="00123A91">
      <w:r>
        <w:t>narrative</w:t>
      </w:r>
    </w:p>
    <w:p w14:paraId="344BD260" w14:textId="77777777" w:rsidR="00123A91" w:rsidRDefault="00123A91" w:rsidP="00123A91"/>
    <w:p w14:paraId="5DDB4AB4" w14:textId="7DF7C5D3" w:rsidR="00123A91" w:rsidRPr="00FB03D7" w:rsidRDefault="00C75977" w:rsidP="00123A91">
      <w:pPr>
        <w:pStyle w:val="ListParagraph"/>
        <w:keepNext/>
        <w:keepLines/>
        <w:numPr>
          <w:ilvl w:val="0"/>
          <w:numId w:val="1"/>
        </w:numPr>
        <w:rPr>
          <w:b/>
        </w:rPr>
      </w:pPr>
      <w:r>
        <w:rPr>
          <w:b/>
        </w:rPr>
        <w:t>Wealth: Zero</w:t>
      </w:r>
      <w:r w:rsidR="00123A91">
        <w:rPr>
          <w:b/>
        </w:rPr>
        <w:t xml:space="preserve"> </w:t>
      </w:r>
      <w:r w:rsidR="00123A91">
        <w:t>(graphs)</w:t>
      </w:r>
    </w:p>
    <w:p w14:paraId="40CDC68A" w14:textId="77777777" w:rsidR="00123A91" w:rsidRPr="00FB03D7" w:rsidRDefault="00123A91" w:rsidP="00123A91">
      <w:pPr>
        <w:keepNext/>
        <w:keepLines/>
        <w:rPr>
          <w:b/>
        </w:rPr>
      </w:pPr>
    </w:p>
    <w:p w14:paraId="31466C3B" w14:textId="77777777" w:rsidR="00123A91" w:rsidRDefault="00123A91" w:rsidP="00123A91">
      <w:r>
        <w:t>narrative</w:t>
      </w:r>
    </w:p>
    <w:p w14:paraId="279037A8" w14:textId="77777777" w:rsidR="00123A91" w:rsidRDefault="00123A91" w:rsidP="00123A91"/>
    <w:p w14:paraId="11FEA08D" w14:textId="1C12E789" w:rsidR="00C75977" w:rsidRPr="00C75977" w:rsidRDefault="00C75977" w:rsidP="00353EFE">
      <w:pPr>
        <w:pStyle w:val="ListParagraph"/>
        <w:numPr>
          <w:ilvl w:val="0"/>
          <w:numId w:val="1"/>
        </w:numPr>
        <w:rPr>
          <w:b/>
          <w:bCs/>
        </w:rPr>
      </w:pPr>
      <w:r w:rsidRPr="00C75977">
        <w:rPr>
          <w:b/>
          <w:bCs/>
        </w:rPr>
        <w:t>Income Disparities: Introduction</w:t>
      </w:r>
    </w:p>
    <w:p w14:paraId="7061F632" w14:textId="77777777" w:rsidR="00C75977" w:rsidRDefault="00C75977" w:rsidP="00C75977"/>
    <w:p w14:paraId="792EC61C" w14:textId="77777777" w:rsidR="00C75977" w:rsidRDefault="00C75977" w:rsidP="00C75977">
      <w:r>
        <w:t>Narrative</w:t>
      </w:r>
    </w:p>
    <w:p w14:paraId="7DDD3C9B" w14:textId="64C7DEF7" w:rsidR="00C75977" w:rsidRDefault="00C75977" w:rsidP="00C75977"/>
    <w:p w14:paraId="468B7C8B" w14:textId="77777777" w:rsidR="00C75977" w:rsidRPr="00C75977" w:rsidRDefault="00D30919" w:rsidP="00353EFE">
      <w:pPr>
        <w:pStyle w:val="ListParagraph"/>
        <w:numPr>
          <w:ilvl w:val="0"/>
          <w:numId w:val="1"/>
        </w:numPr>
        <w:rPr>
          <w:b/>
          <w:bCs/>
        </w:rPr>
      </w:pPr>
      <w:r w:rsidRPr="00C75977">
        <w:rPr>
          <w:b/>
          <w:bCs/>
        </w:rPr>
        <w:t>Income (graph)</w:t>
      </w:r>
    </w:p>
    <w:p w14:paraId="7035C054" w14:textId="77777777" w:rsidR="00C75977" w:rsidRDefault="00C75977" w:rsidP="00C75977"/>
    <w:p w14:paraId="59203C91" w14:textId="77777777" w:rsidR="00C75977" w:rsidRDefault="00C75977" w:rsidP="00C75977">
      <w:r>
        <w:t>Narrative</w:t>
      </w:r>
    </w:p>
    <w:p w14:paraId="76D8175A" w14:textId="258DDF3F" w:rsidR="00EE001A" w:rsidRDefault="00EE001A" w:rsidP="00C75977"/>
    <w:p w14:paraId="2FD867D4" w14:textId="77777777" w:rsidR="00C75977" w:rsidRPr="00C75977" w:rsidRDefault="00D30919" w:rsidP="00353EFE">
      <w:pPr>
        <w:pStyle w:val="ListParagraph"/>
        <w:numPr>
          <w:ilvl w:val="0"/>
          <w:numId w:val="1"/>
        </w:numPr>
        <w:rPr>
          <w:b/>
          <w:bCs/>
        </w:rPr>
      </w:pPr>
      <w:r w:rsidRPr="00C75977">
        <w:rPr>
          <w:b/>
          <w:bCs/>
        </w:rPr>
        <w:t>Median Income (graphs)</w:t>
      </w:r>
    </w:p>
    <w:p w14:paraId="1C13EB96" w14:textId="77777777" w:rsidR="00C75977" w:rsidRDefault="00C75977" w:rsidP="00C75977"/>
    <w:p w14:paraId="43419C7A" w14:textId="77777777" w:rsidR="00C75977" w:rsidRDefault="00C75977" w:rsidP="00C75977">
      <w:r>
        <w:t>Narrative</w:t>
      </w:r>
    </w:p>
    <w:p w14:paraId="0D2F4ED5" w14:textId="3956F2F6" w:rsidR="00D30919" w:rsidRDefault="00D30919" w:rsidP="00C75977"/>
    <w:p w14:paraId="373A51DC" w14:textId="77777777" w:rsidR="00C75977" w:rsidRPr="00C75977" w:rsidRDefault="00D30919" w:rsidP="00353EFE">
      <w:pPr>
        <w:pStyle w:val="ListParagraph"/>
        <w:numPr>
          <w:ilvl w:val="0"/>
          <w:numId w:val="1"/>
        </w:numPr>
        <w:rPr>
          <w:b/>
          <w:bCs/>
        </w:rPr>
      </w:pPr>
      <w:r w:rsidRPr="00C75977">
        <w:rPr>
          <w:b/>
          <w:bCs/>
        </w:rPr>
        <w:t>Median Income: Advanced Degree (graphs)</w:t>
      </w:r>
    </w:p>
    <w:p w14:paraId="53633BEA" w14:textId="77777777" w:rsidR="00C75977" w:rsidRDefault="00C75977" w:rsidP="00C75977"/>
    <w:p w14:paraId="20FE556E" w14:textId="77777777" w:rsidR="00C75977" w:rsidRDefault="00C75977" w:rsidP="00C75977">
      <w:r>
        <w:t>Narrative</w:t>
      </w:r>
    </w:p>
    <w:p w14:paraId="2BF26E56" w14:textId="618AE5B4" w:rsidR="00D30919" w:rsidRDefault="00D30919" w:rsidP="00C75977"/>
    <w:p w14:paraId="4E3DC0ED" w14:textId="77777777" w:rsidR="00C75977" w:rsidRPr="00C75977" w:rsidRDefault="00D30919" w:rsidP="00353EFE">
      <w:pPr>
        <w:pStyle w:val="ListParagraph"/>
        <w:numPr>
          <w:ilvl w:val="0"/>
          <w:numId w:val="1"/>
        </w:numPr>
        <w:rPr>
          <w:b/>
          <w:bCs/>
        </w:rPr>
      </w:pPr>
      <w:r w:rsidRPr="00C75977">
        <w:rPr>
          <w:b/>
          <w:bCs/>
        </w:rPr>
        <w:t>Median Income: Bachelor’s Degree (graphs)</w:t>
      </w:r>
    </w:p>
    <w:p w14:paraId="321F1CBD" w14:textId="77777777" w:rsidR="00C75977" w:rsidRDefault="00C75977" w:rsidP="00C75977"/>
    <w:p w14:paraId="6E9E53ED" w14:textId="77777777" w:rsidR="00C75977" w:rsidRDefault="00C75977" w:rsidP="00C75977">
      <w:r>
        <w:t>Narrative</w:t>
      </w:r>
    </w:p>
    <w:p w14:paraId="48A14434" w14:textId="58374E1E" w:rsidR="00D30919" w:rsidRDefault="00D30919" w:rsidP="00C75977"/>
    <w:p w14:paraId="1B136F62" w14:textId="77777777" w:rsidR="00C75977" w:rsidRPr="00C75977" w:rsidRDefault="00D30919" w:rsidP="00353EFE">
      <w:pPr>
        <w:pStyle w:val="ListParagraph"/>
        <w:numPr>
          <w:ilvl w:val="0"/>
          <w:numId w:val="1"/>
        </w:numPr>
        <w:rPr>
          <w:b/>
          <w:bCs/>
        </w:rPr>
      </w:pPr>
      <w:r w:rsidRPr="00C75977">
        <w:rPr>
          <w:b/>
          <w:bCs/>
        </w:rPr>
        <w:t>Median Income: Some College (graphs)</w:t>
      </w:r>
    </w:p>
    <w:p w14:paraId="53A4C0DE" w14:textId="77777777" w:rsidR="00C75977" w:rsidRDefault="00C75977" w:rsidP="00C75977"/>
    <w:p w14:paraId="7287DC50" w14:textId="77777777" w:rsidR="00C75977" w:rsidRDefault="00C75977" w:rsidP="00C75977">
      <w:r>
        <w:t>Narrative</w:t>
      </w:r>
    </w:p>
    <w:p w14:paraId="778EDD63" w14:textId="040D8745" w:rsidR="00D30919" w:rsidRDefault="00D30919" w:rsidP="00C75977"/>
    <w:p w14:paraId="6F562A3A" w14:textId="77777777" w:rsidR="00C75977" w:rsidRPr="00C75977" w:rsidRDefault="00D30919" w:rsidP="00353EFE">
      <w:pPr>
        <w:pStyle w:val="ListParagraph"/>
        <w:numPr>
          <w:ilvl w:val="0"/>
          <w:numId w:val="1"/>
        </w:numPr>
        <w:rPr>
          <w:b/>
          <w:bCs/>
        </w:rPr>
      </w:pPr>
      <w:r w:rsidRPr="00C75977">
        <w:rPr>
          <w:b/>
          <w:bCs/>
        </w:rPr>
        <w:t>Median Income: High School Diploma (graphs)</w:t>
      </w:r>
    </w:p>
    <w:p w14:paraId="579EEA0E" w14:textId="77777777" w:rsidR="00C75977" w:rsidRDefault="00C75977" w:rsidP="00C75977"/>
    <w:p w14:paraId="06860603" w14:textId="77777777" w:rsidR="00C75977" w:rsidRDefault="00C75977" w:rsidP="00C75977">
      <w:r>
        <w:t>Narrative</w:t>
      </w:r>
    </w:p>
    <w:p w14:paraId="1552757D" w14:textId="6F5E2306" w:rsidR="00D30919" w:rsidRDefault="00D30919" w:rsidP="00C75977"/>
    <w:p w14:paraId="644951DD" w14:textId="77777777" w:rsidR="00C75977" w:rsidRPr="00C75977" w:rsidRDefault="00D30919" w:rsidP="00353EFE">
      <w:pPr>
        <w:pStyle w:val="ListParagraph"/>
        <w:numPr>
          <w:ilvl w:val="0"/>
          <w:numId w:val="1"/>
        </w:numPr>
        <w:rPr>
          <w:b/>
          <w:bCs/>
        </w:rPr>
      </w:pPr>
      <w:r w:rsidRPr="00C75977">
        <w:rPr>
          <w:b/>
          <w:bCs/>
        </w:rPr>
        <w:t>Median Income: Less than High School (graphs)</w:t>
      </w:r>
    </w:p>
    <w:p w14:paraId="6BD67EAC" w14:textId="77777777" w:rsidR="00C75977" w:rsidRDefault="00C75977" w:rsidP="00C75977"/>
    <w:p w14:paraId="1EC68233" w14:textId="77777777" w:rsidR="00C75977" w:rsidRDefault="00C75977" w:rsidP="00C75977">
      <w:r>
        <w:t>Narrative</w:t>
      </w:r>
    </w:p>
    <w:p w14:paraId="7B2CA979" w14:textId="2E67EA3E" w:rsidR="00D30919" w:rsidRDefault="00D30919" w:rsidP="00C75977"/>
    <w:p w14:paraId="118C0C99" w14:textId="40382395" w:rsidR="00652E01" w:rsidRPr="00652E01" w:rsidRDefault="00652E01" w:rsidP="00353EFE">
      <w:pPr>
        <w:pStyle w:val="ListParagraph"/>
        <w:numPr>
          <w:ilvl w:val="0"/>
          <w:numId w:val="1"/>
        </w:numPr>
        <w:rPr>
          <w:b/>
          <w:bCs/>
        </w:rPr>
      </w:pPr>
      <w:r w:rsidRPr="00652E01">
        <w:rPr>
          <w:b/>
          <w:bCs/>
        </w:rPr>
        <w:t>Median Income: Male FTFY (graphs)</w:t>
      </w:r>
    </w:p>
    <w:p w14:paraId="44CC0E24" w14:textId="77777777" w:rsidR="00652E01" w:rsidRDefault="00652E01" w:rsidP="00652E01"/>
    <w:p w14:paraId="63475CA2" w14:textId="77777777" w:rsidR="00652E01" w:rsidRDefault="00652E01" w:rsidP="00652E01">
      <w:r>
        <w:t>Narrative</w:t>
      </w:r>
    </w:p>
    <w:p w14:paraId="43B99FB9" w14:textId="77777777" w:rsidR="00652E01" w:rsidRDefault="00652E01" w:rsidP="00652E01"/>
    <w:p w14:paraId="6317601E" w14:textId="77777777" w:rsidR="00C75977" w:rsidRPr="00C75977" w:rsidRDefault="00D30919" w:rsidP="00353EFE">
      <w:pPr>
        <w:pStyle w:val="ListParagraph"/>
        <w:numPr>
          <w:ilvl w:val="0"/>
          <w:numId w:val="1"/>
        </w:numPr>
        <w:rPr>
          <w:b/>
          <w:bCs/>
        </w:rPr>
      </w:pPr>
      <w:r w:rsidRPr="00C75977">
        <w:rPr>
          <w:b/>
          <w:bCs/>
        </w:rPr>
        <w:lastRenderedPageBreak/>
        <w:t>Median Income: Female FTFY (graphs)</w:t>
      </w:r>
    </w:p>
    <w:p w14:paraId="12CF5D9B" w14:textId="77777777" w:rsidR="00C75977" w:rsidRDefault="00C75977" w:rsidP="00C75977"/>
    <w:p w14:paraId="3846BCB4" w14:textId="4DB40C30" w:rsidR="00C75977" w:rsidRDefault="00652E01" w:rsidP="00C75977">
      <w:r>
        <w:t>The difference here isn’t as big because of a strong positive relation between skill and employment among Black, but not White women (Neal 2004).</w:t>
      </w:r>
    </w:p>
    <w:p w14:paraId="4EB7137D" w14:textId="0EFE230E" w:rsidR="00D30919" w:rsidRDefault="00D30919" w:rsidP="00C75977"/>
    <w:p w14:paraId="612AD72F" w14:textId="64594379" w:rsidR="00E25B0D" w:rsidRDefault="00E25B0D" w:rsidP="00353EFE">
      <w:pPr>
        <w:pStyle w:val="ListParagraph"/>
        <w:keepNext/>
        <w:keepLines/>
        <w:numPr>
          <w:ilvl w:val="0"/>
          <w:numId w:val="1"/>
        </w:numPr>
        <w:rPr>
          <w:b/>
          <w:bCs/>
        </w:rPr>
      </w:pPr>
      <w:r>
        <w:rPr>
          <w:b/>
          <w:bCs/>
        </w:rPr>
        <w:t>Absolute Mobility: Race</w:t>
      </w:r>
    </w:p>
    <w:p w14:paraId="4F7E618F" w14:textId="3004F8E0" w:rsidR="00E25B0D" w:rsidRPr="00E25B0D" w:rsidRDefault="00E25B0D" w:rsidP="00E25B0D">
      <w:pPr>
        <w:keepNext/>
        <w:keepLines/>
      </w:pPr>
    </w:p>
    <w:p w14:paraId="49CC6D7C" w14:textId="52007A0C" w:rsidR="00E25B0D" w:rsidRPr="00E25B0D" w:rsidRDefault="00E25B0D" w:rsidP="00E25B0D">
      <w:r w:rsidRPr="00E25B0D">
        <w:t>Narrative</w:t>
      </w:r>
    </w:p>
    <w:p w14:paraId="7756FF8A" w14:textId="77777777" w:rsidR="00E25B0D" w:rsidRPr="00E25B0D" w:rsidRDefault="00E25B0D" w:rsidP="00E25B0D">
      <w:pPr>
        <w:keepNext/>
        <w:keepLines/>
      </w:pPr>
    </w:p>
    <w:p w14:paraId="3B57CC04" w14:textId="6F1CE46B" w:rsidR="00E25B0D" w:rsidRDefault="00E25B0D" w:rsidP="00353EFE">
      <w:pPr>
        <w:pStyle w:val="ListParagraph"/>
        <w:keepNext/>
        <w:keepLines/>
        <w:numPr>
          <w:ilvl w:val="0"/>
          <w:numId w:val="1"/>
        </w:numPr>
        <w:rPr>
          <w:b/>
          <w:bCs/>
        </w:rPr>
      </w:pPr>
      <w:r>
        <w:rPr>
          <w:b/>
          <w:bCs/>
        </w:rPr>
        <w:t>Relative Mobility: Race</w:t>
      </w:r>
    </w:p>
    <w:p w14:paraId="20F3CEAE" w14:textId="77777777" w:rsidR="00E25B0D" w:rsidRDefault="00E25B0D" w:rsidP="00E25B0D">
      <w:pPr>
        <w:keepNext/>
        <w:keepLines/>
      </w:pPr>
    </w:p>
    <w:p w14:paraId="701ABB43" w14:textId="202AB1CD" w:rsidR="00E25B0D" w:rsidRDefault="00E25B0D" w:rsidP="00E25B0D">
      <w:r>
        <w:t>Narrative</w:t>
      </w:r>
    </w:p>
    <w:p w14:paraId="4273D8CD" w14:textId="77777777" w:rsidR="00E25B0D" w:rsidRPr="00E25B0D" w:rsidRDefault="00E25B0D" w:rsidP="00E25B0D">
      <w:pPr>
        <w:rPr>
          <w:b/>
          <w:bCs/>
        </w:rPr>
      </w:pPr>
    </w:p>
    <w:p w14:paraId="5769ABE9" w14:textId="77777777" w:rsidR="00353EFE" w:rsidRDefault="00353EFE" w:rsidP="00353EFE">
      <w:pPr>
        <w:pStyle w:val="ListParagraph"/>
        <w:keepNext/>
        <w:keepLines/>
        <w:numPr>
          <w:ilvl w:val="0"/>
          <w:numId w:val="1"/>
        </w:numPr>
        <w:rPr>
          <w:b/>
          <w:bCs/>
        </w:rPr>
      </w:pPr>
      <w:r>
        <w:rPr>
          <w:b/>
          <w:bCs/>
        </w:rPr>
        <w:t>Upward and Downward Income Mobility (graph)</w:t>
      </w:r>
    </w:p>
    <w:p w14:paraId="4DCA9214" w14:textId="6B55860F" w:rsidR="00353EFE" w:rsidRDefault="00353EFE" w:rsidP="00353EFE">
      <w:pPr>
        <w:keepNext/>
        <w:keepLines/>
      </w:pPr>
    </w:p>
    <w:p w14:paraId="4B04EDF3" w14:textId="0C0F79D6" w:rsidR="00353EFE" w:rsidRDefault="00353EFE" w:rsidP="00353EFE">
      <w:r>
        <w:t>Narrative</w:t>
      </w:r>
    </w:p>
    <w:p w14:paraId="48C1BFC3" w14:textId="77777777" w:rsidR="00353EFE" w:rsidRPr="00353EFE" w:rsidRDefault="00353EFE" w:rsidP="00353EFE"/>
    <w:p w14:paraId="2676BBCE" w14:textId="77777777" w:rsidR="00D23552" w:rsidRDefault="00D23552" w:rsidP="00353EFE">
      <w:pPr>
        <w:pStyle w:val="ListParagraph"/>
        <w:keepNext/>
        <w:keepLines/>
        <w:numPr>
          <w:ilvl w:val="0"/>
          <w:numId w:val="1"/>
        </w:numPr>
        <w:rPr>
          <w:b/>
          <w:bCs/>
        </w:rPr>
      </w:pPr>
      <w:r>
        <w:rPr>
          <w:b/>
          <w:bCs/>
        </w:rPr>
        <w:t>Children’s Incomes vs. Parents’ Incomes</w:t>
      </w:r>
    </w:p>
    <w:p w14:paraId="4CE64168" w14:textId="11EAD99A" w:rsidR="00D23552" w:rsidRPr="00D23552" w:rsidRDefault="00D23552" w:rsidP="00D23552">
      <w:pPr>
        <w:keepNext/>
        <w:keepLines/>
      </w:pPr>
    </w:p>
    <w:p w14:paraId="06EC1489" w14:textId="77777777" w:rsidR="00D23552" w:rsidRPr="00D23552" w:rsidRDefault="00D23552" w:rsidP="00D23552">
      <w:pPr>
        <w:rPr>
          <w:rFonts w:ascii="Times New Roman" w:eastAsia="Times New Roman" w:hAnsi="Times New Roman" w:cs="Times New Roman"/>
        </w:rPr>
      </w:pPr>
      <w:r>
        <w:t xml:space="preserve">Chetty, et al., </w:t>
      </w:r>
      <w:r w:rsidRPr="00D23552">
        <w:rPr>
          <w:rFonts w:ascii="Times New Roman" w:eastAsia="Times New Roman" w:hAnsi="Times New Roman" w:cs="Times New Roman"/>
        </w:rPr>
        <w:t>“Race and Economic Opportunity in the United States: An Intergenerational Perspective.”</w:t>
      </w:r>
    </w:p>
    <w:p w14:paraId="79AAB286" w14:textId="29DC8ED5" w:rsidR="00D23552" w:rsidRPr="00D23552" w:rsidRDefault="00D23552" w:rsidP="00D23552"/>
    <w:p w14:paraId="120CBDF3" w14:textId="77777777" w:rsidR="00D23552" w:rsidRPr="00D23552" w:rsidRDefault="00D23552" w:rsidP="00D23552"/>
    <w:p w14:paraId="640F2B40" w14:textId="113F8537" w:rsidR="00C75977" w:rsidRPr="00C75977" w:rsidRDefault="00D30919" w:rsidP="00353EFE">
      <w:pPr>
        <w:pStyle w:val="ListParagraph"/>
        <w:keepNext/>
        <w:keepLines/>
        <w:numPr>
          <w:ilvl w:val="0"/>
          <w:numId w:val="1"/>
        </w:numPr>
        <w:rPr>
          <w:b/>
          <w:bCs/>
        </w:rPr>
      </w:pPr>
      <w:r w:rsidRPr="00C75977">
        <w:rPr>
          <w:b/>
          <w:bCs/>
        </w:rPr>
        <w:t>Unemployment (graphs)</w:t>
      </w:r>
    </w:p>
    <w:p w14:paraId="34FB2299" w14:textId="77777777" w:rsidR="00C75977" w:rsidRDefault="00C75977" w:rsidP="00E25B0D">
      <w:pPr>
        <w:keepNext/>
        <w:keepLines/>
      </w:pPr>
    </w:p>
    <w:p w14:paraId="216B1416" w14:textId="77777777" w:rsidR="00C75977" w:rsidRDefault="00C75977" w:rsidP="00C75977">
      <w:r>
        <w:t>Narrative</w:t>
      </w:r>
    </w:p>
    <w:p w14:paraId="1AE1E545" w14:textId="093CE623" w:rsidR="00D30919" w:rsidRDefault="00D30919" w:rsidP="00C75977"/>
    <w:p w14:paraId="3E0DAD01" w14:textId="1BD81E5E" w:rsidR="00D30919" w:rsidRPr="00C75977" w:rsidRDefault="00D30919" w:rsidP="00353EFE">
      <w:pPr>
        <w:pStyle w:val="ListParagraph"/>
        <w:numPr>
          <w:ilvl w:val="0"/>
          <w:numId w:val="1"/>
        </w:numPr>
        <w:rPr>
          <w:b/>
          <w:bCs/>
        </w:rPr>
      </w:pPr>
      <w:r w:rsidRPr="00C75977">
        <w:rPr>
          <w:b/>
          <w:bCs/>
        </w:rPr>
        <w:t>Labor Force Participation (graphs)</w:t>
      </w:r>
    </w:p>
    <w:p w14:paraId="7AE93401" w14:textId="6C6661C2" w:rsidR="00D30919" w:rsidRDefault="00D30919" w:rsidP="00D30919"/>
    <w:p w14:paraId="2EC1353B" w14:textId="17CDED20" w:rsidR="00D30919" w:rsidRDefault="00C75977" w:rsidP="00D30919">
      <w:r>
        <w:t>Narrative</w:t>
      </w:r>
    </w:p>
    <w:p w14:paraId="07042879" w14:textId="77777777" w:rsidR="00D30919" w:rsidRDefault="00D30919" w:rsidP="00FB03D7"/>
    <w:p w14:paraId="3E3EA81F" w14:textId="14E64628" w:rsidR="00244BFF" w:rsidRPr="00244BFF" w:rsidRDefault="00244BFF" w:rsidP="00353EFE">
      <w:pPr>
        <w:pStyle w:val="ListParagraph"/>
        <w:keepNext/>
        <w:keepLines/>
        <w:numPr>
          <w:ilvl w:val="0"/>
          <w:numId w:val="1"/>
        </w:numPr>
        <w:rPr>
          <w:b/>
        </w:rPr>
      </w:pPr>
      <w:r w:rsidRPr="00244BFF">
        <w:rPr>
          <w:b/>
        </w:rPr>
        <w:t xml:space="preserve">Sources: </w:t>
      </w:r>
      <w:r>
        <w:rPr>
          <w:b/>
        </w:rPr>
        <w:t>Labor Market Outcomes</w:t>
      </w:r>
    </w:p>
    <w:p w14:paraId="04C48861" w14:textId="77777777" w:rsidR="00244BFF" w:rsidRPr="00FB03D7" w:rsidRDefault="00244BFF" w:rsidP="00244BFF">
      <w:pPr>
        <w:keepNext/>
        <w:keepLines/>
        <w:rPr>
          <w:b/>
        </w:rPr>
      </w:pPr>
    </w:p>
    <w:p w14:paraId="02B09FEC" w14:textId="2CAA23E7" w:rsidR="00244BFF" w:rsidRDefault="00244BFF" w:rsidP="00244BFF">
      <w:r>
        <w:t>Primarily from: Lang and Spitzer, JEP introduction</w:t>
      </w:r>
    </w:p>
    <w:p w14:paraId="16301A61" w14:textId="4E70BD53" w:rsidR="009E458C" w:rsidRDefault="009E458C" w:rsidP="00244BFF"/>
    <w:p w14:paraId="561BFAEF" w14:textId="48DE3E1F" w:rsidR="009E458C" w:rsidRDefault="009E458C" w:rsidP="00244BFF">
      <w:r>
        <w:t>According to Lang and Spitzer, economics has had a hard time translating discrimination into labor market outcomes.</w:t>
      </w:r>
      <w:r w:rsidR="00FA5B6D">
        <w:t xml:space="preserve">  Becker argues this to be likely – lack of a linkage - if only SOME of the potential employers are discriminating.  Minorities can get jobs that compensate equally well at non-discriminating employers.</w:t>
      </w:r>
    </w:p>
    <w:p w14:paraId="420F828F" w14:textId="5F341691" w:rsidR="00244BFF" w:rsidRDefault="00244BFF" w:rsidP="00244BFF"/>
    <w:p w14:paraId="7A8E2B95" w14:textId="19B56BC6" w:rsidR="00C75977" w:rsidRPr="00C75977" w:rsidRDefault="00D30919" w:rsidP="00353EFE">
      <w:pPr>
        <w:pStyle w:val="ListParagraph"/>
        <w:numPr>
          <w:ilvl w:val="0"/>
          <w:numId w:val="1"/>
        </w:numPr>
        <w:rPr>
          <w:b/>
          <w:bCs/>
        </w:rPr>
      </w:pPr>
      <w:r w:rsidRPr="00C75977">
        <w:rPr>
          <w:b/>
          <w:bCs/>
        </w:rPr>
        <w:t>Education: College+ (graphs)</w:t>
      </w:r>
    </w:p>
    <w:p w14:paraId="3B2AFDE6" w14:textId="77777777" w:rsidR="00C75977" w:rsidRDefault="00C75977" w:rsidP="00C75977"/>
    <w:p w14:paraId="7B5B2350" w14:textId="4926F717" w:rsidR="00C75977" w:rsidRDefault="00C75977" w:rsidP="00C75977">
      <w:r>
        <w:t>Narrative</w:t>
      </w:r>
    </w:p>
    <w:p w14:paraId="76E1F91B" w14:textId="561E7326" w:rsidR="009E458C" w:rsidRDefault="009E458C" w:rsidP="00C75977"/>
    <w:p w14:paraId="08D34927" w14:textId="77777777" w:rsidR="009E458C" w:rsidRDefault="009E458C" w:rsidP="009E458C">
      <w:pPr>
        <w:pStyle w:val="NormalWeb"/>
      </w:pPr>
      <w:r>
        <w:rPr>
          <w:rFonts w:ascii="NewBaskervilleStd" w:hAnsi="NewBaskervilleStd"/>
          <w:sz w:val="20"/>
          <w:szCs w:val="20"/>
        </w:rPr>
        <w:lastRenderedPageBreak/>
        <w:t xml:space="preserve">Lang and Manove (2011) showed that, conditional on their AFQT score, blacks get more education than whites do. </w:t>
      </w:r>
    </w:p>
    <w:p w14:paraId="693459D6" w14:textId="77777777" w:rsidR="009E458C" w:rsidRDefault="009E458C" w:rsidP="00C75977"/>
    <w:p w14:paraId="6C528EC4" w14:textId="68359100" w:rsidR="00D30919" w:rsidRDefault="00D30919" w:rsidP="00C75977"/>
    <w:p w14:paraId="3E767FF7" w14:textId="50813A02" w:rsidR="00C75977" w:rsidRPr="00C75977" w:rsidRDefault="00D30919" w:rsidP="00353EFE">
      <w:pPr>
        <w:pStyle w:val="ListParagraph"/>
        <w:numPr>
          <w:ilvl w:val="0"/>
          <w:numId w:val="1"/>
        </w:numPr>
        <w:rPr>
          <w:b/>
          <w:bCs/>
        </w:rPr>
      </w:pPr>
      <w:r w:rsidRPr="00C75977">
        <w:rPr>
          <w:b/>
          <w:bCs/>
        </w:rPr>
        <w:t>College Enrollment: College+ (graphs)</w:t>
      </w:r>
    </w:p>
    <w:p w14:paraId="6317FBD9" w14:textId="77777777" w:rsidR="00C75977" w:rsidRDefault="00C75977" w:rsidP="00C75977"/>
    <w:p w14:paraId="2A259ADC" w14:textId="77777777" w:rsidR="00C75977" w:rsidRDefault="00C75977" w:rsidP="00C75977">
      <w:r>
        <w:t>Narrative</w:t>
      </w:r>
    </w:p>
    <w:p w14:paraId="63C06B94" w14:textId="06A591AE" w:rsidR="00D30919" w:rsidRDefault="00D30919" w:rsidP="00C75977"/>
    <w:p w14:paraId="1C018864" w14:textId="4D4F4840" w:rsidR="00C75977" w:rsidRPr="00C75977" w:rsidRDefault="00D30919" w:rsidP="00353EFE">
      <w:pPr>
        <w:pStyle w:val="ListParagraph"/>
        <w:numPr>
          <w:ilvl w:val="0"/>
          <w:numId w:val="1"/>
        </w:numPr>
        <w:rPr>
          <w:b/>
          <w:bCs/>
        </w:rPr>
      </w:pPr>
      <w:r w:rsidRPr="00C75977">
        <w:rPr>
          <w:b/>
          <w:bCs/>
        </w:rPr>
        <w:t>Poverty (graphs)</w:t>
      </w:r>
    </w:p>
    <w:p w14:paraId="01DA1EDA" w14:textId="77777777" w:rsidR="00C75977" w:rsidRDefault="00C75977" w:rsidP="00C75977"/>
    <w:p w14:paraId="27DE3F5A" w14:textId="77777777" w:rsidR="00C75977" w:rsidRDefault="00C75977" w:rsidP="00C75977">
      <w:r>
        <w:t>Narrative</w:t>
      </w:r>
    </w:p>
    <w:p w14:paraId="534AF4D2" w14:textId="3ED82CB0" w:rsidR="00D30919" w:rsidRDefault="00D30919" w:rsidP="00C75977"/>
    <w:p w14:paraId="44469DE1" w14:textId="1DA5C88C" w:rsidR="00C75977" w:rsidRPr="00C75977" w:rsidRDefault="00D30919" w:rsidP="00353EFE">
      <w:pPr>
        <w:pStyle w:val="ListParagraph"/>
        <w:numPr>
          <w:ilvl w:val="0"/>
          <w:numId w:val="1"/>
        </w:numPr>
        <w:rPr>
          <w:b/>
          <w:bCs/>
        </w:rPr>
      </w:pPr>
      <w:r w:rsidRPr="00C75977">
        <w:rPr>
          <w:b/>
          <w:bCs/>
        </w:rPr>
        <w:t>Poverty: Kids &lt; 5 Years Old (graphs)</w:t>
      </w:r>
    </w:p>
    <w:p w14:paraId="6423ACB5" w14:textId="77777777" w:rsidR="00C75977" w:rsidRDefault="00C75977" w:rsidP="00C75977"/>
    <w:p w14:paraId="47A59224" w14:textId="77777777" w:rsidR="00C75977" w:rsidRDefault="00C75977" w:rsidP="00C75977">
      <w:r>
        <w:t>Narrative</w:t>
      </w:r>
    </w:p>
    <w:p w14:paraId="241CC068" w14:textId="11C2B190" w:rsidR="00D30919" w:rsidRDefault="00D30919" w:rsidP="00C75977"/>
    <w:p w14:paraId="288BCD19" w14:textId="605B1D0F" w:rsidR="00C75977" w:rsidRPr="00C75977" w:rsidRDefault="00D30919" w:rsidP="00353EFE">
      <w:pPr>
        <w:pStyle w:val="ListParagraph"/>
        <w:numPr>
          <w:ilvl w:val="0"/>
          <w:numId w:val="1"/>
        </w:numPr>
        <w:rPr>
          <w:b/>
          <w:bCs/>
        </w:rPr>
      </w:pPr>
      <w:r w:rsidRPr="00C75977">
        <w:rPr>
          <w:b/>
          <w:bCs/>
        </w:rPr>
        <w:t>Mobility: Stayed Put (graphs)</w:t>
      </w:r>
    </w:p>
    <w:p w14:paraId="1647F9F2" w14:textId="77777777" w:rsidR="00C75977" w:rsidRDefault="00C75977" w:rsidP="00C75977"/>
    <w:p w14:paraId="624C85CA" w14:textId="77777777" w:rsidR="00C75977" w:rsidRDefault="00C75977" w:rsidP="00C75977">
      <w:r>
        <w:t>Narrative</w:t>
      </w:r>
    </w:p>
    <w:p w14:paraId="3844C396" w14:textId="49B5B453" w:rsidR="00D30919" w:rsidRDefault="00D30919" w:rsidP="00C75977"/>
    <w:p w14:paraId="793D88EE" w14:textId="1022157B" w:rsidR="00C75977" w:rsidRPr="00C75977" w:rsidRDefault="00D30919" w:rsidP="00353EFE">
      <w:pPr>
        <w:pStyle w:val="ListParagraph"/>
        <w:numPr>
          <w:ilvl w:val="0"/>
          <w:numId w:val="1"/>
        </w:numPr>
        <w:rPr>
          <w:b/>
          <w:bCs/>
        </w:rPr>
      </w:pPr>
      <w:r w:rsidRPr="00C75977">
        <w:rPr>
          <w:b/>
          <w:bCs/>
        </w:rPr>
        <w:t>Mobility: Across State Lines (graphs)</w:t>
      </w:r>
    </w:p>
    <w:p w14:paraId="48BB185C" w14:textId="77777777" w:rsidR="00C75977" w:rsidRDefault="00C75977" w:rsidP="00C75977"/>
    <w:p w14:paraId="4CA24BAD" w14:textId="77777777" w:rsidR="00C75977" w:rsidRDefault="00C75977" w:rsidP="00C75977">
      <w:r>
        <w:t>Narrative</w:t>
      </w:r>
    </w:p>
    <w:p w14:paraId="5ECD5C3B" w14:textId="2B75A239" w:rsidR="00D30919" w:rsidRDefault="00D30919" w:rsidP="00C75977"/>
    <w:p w14:paraId="302CAFC7" w14:textId="05106739" w:rsidR="00C75977" w:rsidRPr="00C75977" w:rsidRDefault="00D30919" w:rsidP="00353EFE">
      <w:pPr>
        <w:pStyle w:val="ListParagraph"/>
        <w:numPr>
          <w:ilvl w:val="0"/>
          <w:numId w:val="1"/>
        </w:numPr>
        <w:rPr>
          <w:b/>
          <w:bCs/>
        </w:rPr>
      </w:pPr>
      <w:r w:rsidRPr="00C75977">
        <w:rPr>
          <w:b/>
          <w:bCs/>
        </w:rPr>
        <w:t>Commute: Car Alone</w:t>
      </w:r>
      <w:r w:rsidR="00C75977">
        <w:rPr>
          <w:b/>
          <w:bCs/>
        </w:rPr>
        <w:t xml:space="preserve"> </w:t>
      </w:r>
      <w:r w:rsidRPr="00C75977">
        <w:rPr>
          <w:b/>
          <w:bCs/>
        </w:rPr>
        <w:t>(graphs)</w:t>
      </w:r>
    </w:p>
    <w:p w14:paraId="3D6040DB" w14:textId="77777777" w:rsidR="00C75977" w:rsidRDefault="00C75977" w:rsidP="00C75977"/>
    <w:p w14:paraId="30A4EA0D" w14:textId="77777777" w:rsidR="00C75977" w:rsidRDefault="00C75977" w:rsidP="00C75977">
      <w:r>
        <w:t>Narrative</w:t>
      </w:r>
    </w:p>
    <w:p w14:paraId="129E3972" w14:textId="27423BEE" w:rsidR="00D30919" w:rsidRDefault="00D30919" w:rsidP="00C75977"/>
    <w:p w14:paraId="48B0476F" w14:textId="712893E4" w:rsidR="00C75977" w:rsidRPr="00C75977" w:rsidRDefault="00D30919" w:rsidP="00353EFE">
      <w:pPr>
        <w:pStyle w:val="ListParagraph"/>
        <w:numPr>
          <w:ilvl w:val="0"/>
          <w:numId w:val="1"/>
        </w:numPr>
        <w:rPr>
          <w:b/>
          <w:bCs/>
        </w:rPr>
      </w:pPr>
      <w:r w:rsidRPr="00C75977">
        <w:rPr>
          <w:b/>
          <w:bCs/>
        </w:rPr>
        <w:t>Commute: Carpool (graphs)</w:t>
      </w:r>
    </w:p>
    <w:p w14:paraId="2DB13D46" w14:textId="77777777" w:rsidR="00C75977" w:rsidRDefault="00C75977" w:rsidP="00C75977"/>
    <w:p w14:paraId="03887901" w14:textId="77777777" w:rsidR="00C75977" w:rsidRDefault="00C75977" w:rsidP="00C75977">
      <w:r>
        <w:t>Narrative</w:t>
      </w:r>
    </w:p>
    <w:p w14:paraId="100EE254" w14:textId="268114A8" w:rsidR="00D30919" w:rsidRDefault="00D30919" w:rsidP="00C75977"/>
    <w:p w14:paraId="02E4C38A" w14:textId="7C24CD23" w:rsidR="00C75977" w:rsidRPr="00C75977" w:rsidRDefault="00D30919" w:rsidP="00353EFE">
      <w:pPr>
        <w:pStyle w:val="ListParagraph"/>
        <w:numPr>
          <w:ilvl w:val="0"/>
          <w:numId w:val="1"/>
        </w:numPr>
        <w:rPr>
          <w:b/>
          <w:bCs/>
        </w:rPr>
      </w:pPr>
      <w:r w:rsidRPr="00C75977">
        <w:rPr>
          <w:b/>
          <w:bCs/>
        </w:rPr>
        <w:t>Commute: Public Transportation (graphs)</w:t>
      </w:r>
    </w:p>
    <w:p w14:paraId="1D2E38E9" w14:textId="77777777" w:rsidR="00C75977" w:rsidRDefault="00C75977" w:rsidP="00C75977"/>
    <w:p w14:paraId="114A09D5" w14:textId="77777777" w:rsidR="00C75977" w:rsidRDefault="00C75977" w:rsidP="00C75977">
      <w:r>
        <w:t>Narrative</w:t>
      </w:r>
    </w:p>
    <w:p w14:paraId="10354071" w14:textId="0D85EFC2" w:rsidR="00D30919" w:rsidRDefault="00D30919" w:rsidP="00C75977"/>
    <w:p w14:paraId="74B18259" w14:textId="77777777" w:rsidR="00D30919" w:rsidRDefault="00D30919" w:rsidP="00D30919">
      <w:pPr>
        <w:pStyle w:val="ListParagraph"/>
      </w:pPr>
    </w:p>
    <w:p w14:paraId="68107533" w14:textId="03FB359A" w:rsidR="00244BFF" w:rsidRPr="00244BFF" w:rsidRDefault="00244BFF" w:rsidP="00353EFE">
      <w:pPr>
        <w:pStyle w:val="ListParagraph"/>
        <w:keepNext/>
        <w:keepLines/>
        <w:numPr>
          <w:ilvl w:val="0"/>
          <w:numId w:val="1"/>
        </w:numPr>
        <w:rPr>
          <w:b/>
        </w:rPr>
      </w:pPr>
      <w:r>
        <w:rPr>
          <w:b/>
        </w:rPr>
        <w:t>Sources: Criminal Justice System</w:t>
      </w:r>
    </w:p>
    <w:p w14:paraId="5A6D09C8" w14:textId="77777777" w:rsidR="00244BFF" w:rsidRPr="00FB03D7" w:rsidRDefault="00244BFF" w:rsidP="00244BFF">
      <w:pPr>
        <w:keepNext/>
        <w:keepLines/>
        <w:rPr>
          <w:b/>
        </w:rPr>
      </w:pPr>
    </w:p>
    <w:p w14:paraId="241D18D9" w14:textId="04179E22" w:rsidR="00244BFF" w:rsidRDefault="00244BFF" w:rsidP="00244BFF">
      <w:r>
        <w:t>Primarily from: Lang and Spitzer, JEP introduction</w:t>
      </w:r>
    </w:p>
    <w:p w14:paraId="191A2192" w14:textId="1A86AE20" w:rsidR="00EE001A" w:rsidRDefault="00EE001A" w:rsidP="00244BFF"/>
    <w:p w14:paraId="3BD2CB3E" w14:textId="461997E4" w:rsidR="00EE001A" w:rsidRPr="00C75977" w:rsidRDefault="00EE001A" w:rsidP="00353EFE">
      <w:pPr>
        <w:pStyle w:val="ListParagraph"/>
        <w:numPr>
          <w:ilvl w:val="0"/>
          <w:numId w:val="1"/>
        </w:numPr>
        <w:rPr>
          <w:b/>
          <w:bCs/>
        </w:rPr>
      </w:pPr>
      <w:r w:rsidRPr="00C75977">
        <w:rPr>
          <w:b/>
          <w:bCs/>
        </w:rPr>
        <w:t>Models of Discrimination</w:t>
      </w:r>
    </w:p>
    <w:p w14:paraId="0C104077" w14:textId="77777777" w:rsidR="00EE001A" w:rsidRPr="00FB03D7" w:rsidRDefault="00EE001A" w:rsidP="00EE001A">
      <w:pPr>
        <w:keepNext/>
        <w:keepLines/>
        <w:rPr>
          <w:b/>
        </w:rPr>
      </w:pPr>
    </w:p>
    <w:p w14:paraId="6685C82E" w14:textId="50EF2D6A" w:rsidR="00EE001A" w:rsidRDefault="00EE001A" w:rsidP="00EE001A">
      <w:r>
        <w:t>Primarily from: Lang and Spitzer, JEP pg 69</w:t>
      </w:r>
    </w:p>
    <w:p w14:paraId="02AE0983" w14:textId="69AF9D6F" w:rsidR="00EE001A" w:rsidRDefault="00EE001A" w:rsidP="00EE001A"/>
    <w:p w14:paraId="1137AA09" w14:textId="77777777" w:rsidR="00EE001A" w:rsidRDefault="00EE001A" w:rsidP="00EE001A"/>
    <w:p w14:paraId="355D7A55" w14:textId="77777777" w:rsidR="00EE001A" w:rsidRDefault="00EE001A" w:rsidP="00EE001A">
      <w:pPr>
        <w:keepNext/>
        <w:keepLines/>
      </w:pPr>
    </w:p>
    <w:p w14:paraId="7CF12F9D" w14:textId="77777777" w:rsidR="00EE001A" w:rsidRDefault="00EE001A" w:rsidP="00EE001A"/>
    <w:p w14:paraId="0B4EF27C" w14:textId="77777777" w:rsidR="00244BFF" w:rsidRDefault="00244BFF" w:rsidP="00244BFF">
      <w:pPr>
        <w:keepNext/>
        <w:keepLines/>
      </w:pPr>
    </w:p>
    <w:p w14:paraId="6EB9349E" w14:textId="77777777" w:rsidR="00244BFF" w:rsidRDefault="00244BFF" w:rsidP="00244BFF">
      <w:r>
        <w:br w:type="page"/>
      </w:r>
    </w:p>
    <w:p w14:paraId="58AE482F" w14:textId="26AE573D" w:rsidR="00D21D6E" w:rsidRDefault="00D21D6E" w:rsidP="00D21D6E">
      <w:pPr>
        <w:keepNext/>
        <w:keepLines/>
        <w:rPr>
          <w:b/>
        </w:rPr>
      </w:pPr>
      <w:r>
        <w:rPr>
          <w:b/>
        </w:rPr>
        <w:lastRenderedPageBreak/>
        <w:t>Notes:</w:t>
      </w:r>
    </w:p>
    <w:p w14:paraId="09557543" w14:textId="2E80445D" w:rsidR="00D21D6E" w:rsidRPr="00D21D6E" w:rsidRDefault="00D21D6E" w:rsidP="00D21D6E">
      <w:pPr>
        <w:keepNext/>
        <w:keepLines/>
        <w:rPr>
          <w:bCs/>
        </w:rPr>
      </w:pPr>
    </w:p>
    <w:p w14:paraId="4029199F" w14:textId="77777777" w:rsidR="00D21D6E" w:rsidRDefault="00F421DD" w:rsidP="00D21D6E">
      <w:hyperlink r:id="rId8" w:history="1">
        <w:r w:rsidR="00D21D6E">
          <w:rPr>
            <w:rStyle w:val="Hyperlink"/>
          </w:rPr>
          <w:t>https://www.frbatlanta.org/about/feature/2020/06/12/bostic-a-moral-and-economic-imperative-to-end-racism</w:t>
        </w:r>
      </w:hyperlink>
    </w:p>
    <w:p w14:paraId="09CB6008" w14:textId="03C8C501" w:rsidR="00D21D6E" w:rsidRDefault="00D21D6E" w:rsidP="00D21D6E">
      <w:pPr>
        <w:keepNext/>
        <w:keepLines/>
        <w:rPr>
          <w:b/>
        </w:rPr>
      </w:pPr>
    </w:p>
    <w:p w14:paraId="483A5B7B" w14:textId="3EDF6753" w:rsidR="00D21D6E" w:rsidRDefault="00D21D6E" w:rsidP="00D21D6E">
      <w:pPr>
        <w:rPr>
          <w:rFonts w:ascii="Times New Roman" w:eastAsia="Times New Roman" w:hAnsi="Times New Roman" w:cs="Times New Roman"/>
        </w:rPr>
      </w:pPr>
      <w:r>
        <w:rPr>
          <w:b/>
        </w:rPr>
        <w:t>“</w:t>
      </w:r>
      <w:r w:rsidRPr="00D21D6E">
        <w:rPr>
          <w:rFonts w:ascii="Arial" w:eastAsia="Times New Roman" w:hAnsi="Arial" w:cs="Arial"/>
          <w:color w:val="000000"/>
          <w:sz w:val="20"/>
          <w:szCs w:val="20"/>
          <w:shd w:val="clear" w:color="auto" w:fill="FFFFFF"/>
        </w:rPr>
        <w:t>Over the course of American history, the examples of such institutionalized racism are many, and include slavery, federal law (consider the Three-Fifths Compromise our founding fathers established to determine federal representation), sanctioned intimidation during Reconstruction, Jim Crow laws in southern states, redlining by bankers and brokers, segregation, voter suppression, and racial profiling in policing.</w:t>
      </w:r>
      <w:r>
        <w:rPr>
          <w:rFonts w:ascii="Times New Roman" w:eastAsia="Times New Roman" w:hAnsi="Times New Roman" w:cs="Times New Roman"/>
        </w:rPr>
        <w:t>”</w:t>
      </w:r>
    </w:p>
    <w:p w14:paraId="1B8BB0B9" w14:textId="59076D51" w:rsidR="00D21D6E" w:rsidRDefault="00D21D6E" w:rsidP="00D21D6E">
      <w:pPr>
        <w:rPr>
          <w:rFonts w:ascii="Times New Roman" w:eastAsia="Times New Roman" w:hAnsi="Times New Roman" w:cs="Times New Roman"/>
        </w:rPr>
      </w:pPr>
    </w:p>
    <w:p w14:paraId="0CF99A8A" w14:textId="33562E24" w:rsidR="00D21D6E" w:rsidRDefault="00D21D6E" w:rsidP="00D21D6E">
      <w:pPr>
        <w:rPr>
          <w:rFonts w:ascii="Times New Roman" w:eastAsia="Times New Roman" w:hAnsi="Times New Roman" w:cs="Times New Roman"/>
        </w:rPr>
      </w:pPr>
      <w:r>
        <w:rPr>
          <w:rFonts w:ascii="Times New Roman" w:eastAsia="Times New Roman" w:hAnsi="Times New Roman" w:cs="Times New Roman"/>
        </w:rPr>
        <w:t>“</w:t>
      </w:r>
      <w:r w:rsidRPr="00D21D6E">
        <w:rPr>
          <w:rFonts w:ascii="Arial" w:eastAsia="Times New Roman" w:hAnsi="Arial" w:cs="Arial"/>
          <w:color w:val="000000"/>
          <w:sz w:val="20"/>
          <w:szCs w:val="20"/>
          <w:shd w:val="clear" w:color="auto" w:fill="FFFFFF"/>
        </w:rPr>
        <w:t>All of us, especially our white allies, must learn the history of systemic racism and the ways it continues to manifest in our lives today.</w:t>
      </w:r>
      <w:r>
        <w:rPr>
          <w:rFonts w:ascii="Times New Roman" w:eastAsia="Times New Roman" w:hAnsi="Times New Roman" w:cs="Times New Roman"/>
        </w:rPr>
        <w:t>”</w:t>
      </w:r>
    </w:p>
    <w:p w14:paraId="471B11B6" w14:textId="74835558" w:rsidR="00D21D6E" w:rsidRDefault="00D21D6E" w:rsidP="00D21D6E">
      <w:pPr>
        <w:rPr>
          <w:rFonts w:ascii="Times New Roman" w:eastAsia="Times New Roman" w:hAnsi="Times New Roman" w:cs="Times New Roman"/>
        </w:rPr>
      </w:pPr>
    </w:p>
    <w:p w14:paraId="6D6E1630" w14:textId="75529E04" w:rsidR="00D21D6E" w:rsidRDefault="00DE2DF0" w:rsidP="00D21D6E">
      <w:pPr>
        <w:rPr>
          <w:rFonts w:ascii="Times New Roman" w:eastAsia="Times New Roman" w:hAnsi="Times New Roman" w:cs="Times New Roman"/>
        </w:rPr>
      </w:pPr>
      <w:r>
        <w:rPr>
          <w:rFonts w:ascii="Times New Roman" w:eastAsia="Times New Roman" w:hAnsi="Times New Roman" w:cs="Times New Roman"/>
        </w:rPr>
        <w:t>Evidence on access to capital white vs black?  Discrimination in loan amounts and terms.</w:t>
      </w:r>
    </w:p>
    <w:p w14:paraId="7D84F935" w14:textId="71596CE6" w:rsidR="009D70ED" w:rsidRDefault="009D70ED" w:rsidP="00D21D6E">
      <w:pPr>
        <w:rPr>
          <w:rFonts w:ascii="Times New Roman" w:eastAsia="Times New Roman" w:hAnsi="Times New Roman" w:cs="Times New Roman"/>
        </w:rPr>
      </w:pPr>
    </w:p>
    <w:p w14:paraId="5D84DB99" w14:textId="77777777" w:rsidR="009D70ED" w:rsidRDefault="009D70ED" w:rsidP="009D70ED">
      <w:r>
        <w:rPr>
          <w:rFonts w:ascii="Times New Roman" w:eastAsia="Times New Roman" w:hAnsi="Times New Roman" w:cs="Times New Roman"/>
        </w:rPr>
        <w:t>“</w:t>
      </w:r>
      <w:r w:rsidRPr="009D70ED">
        <w:rPr>
          <w:rFonts w:ascii="PT Serif" w:eastAsia="Times New Roman" w:hAnsi="PT Serif" w:cs="Times New Roman"/>
          <w:color w:val="101010"/>
          <w:sz w:val="27"/>
          <w:szCs w:val="27"/>
          <w:shd w:val="clear" w:color="auto" w:fill="FAFAFA"/>
        </w:rPr>
        <w:t>People of color are far more likely to be uninsured in America, due in part to several states’ refusal to expand Medicaid. The infant and maternal mortality rates for Black babies and mothers are also far higher than those of white babies and mothers – and nobody really knows why.</w:t>
      </w:r>
      <w:r>
        <w:rPr>
          <w:rFonts w:ascii="Times New Roman" w:eastAsia="Times New Roman" w:hAnsi="Times New Roman" w:cs="Times New Roman"/>
        </w:rPr>
        <w:t xml:space="preserve">”  </w:t>
      </w:r>
      <w:hyperlink r:id="rId9" w:history="1">
        <w:r>
          <w:rPr>
            <w:rStyle w:val="Hyperlink"/>
          </w:rPr>
          <w:t>https://www.brookings.edu/blog/usc-brookings-schaeffer-on-health-policy/2020/02/19/there-are-clear-race-based-inequalities-in-health-insurance-and-health-outcomes/</w:t>
        </w:r>
      </w:hyperlink>
    </w:p>
    <w:p w14:paraId="0EB39D22" w14:textId="3376676D" w:rsidR="009D70ED" w:rsidRDefault="009D70ED" w:rsidP="00D21D6E">
      <w:pPr>
        <w:rPr>
          <w:rFonts w:ascii="Times New Roman" w:eastAsia="Times New Roman" w:hAnsi="Times New Roman" w:cs="Times New Roman"/>
        </w:rPr>
      </w:pPr>
    </w:p>
    <w:p w14:paraId="606A96C3" w14:textId="77777777" w:rsidR="009D70ED" w:rsidRPr="00D21D6E" w:rsidRDefault="009D70ED" w:rsidP="00D21D6E">
      <w:pPr>
        <w:rPr>
          <w:rFonts w:ascii="Times New Roman" w:eastAsia="Times New Roman" w:hAnsi="Times New Roman" w:cs="Times New Roman"/>
        </w:rPr>
      </w:pPr>
    </w:p>
    <w:sectPr w:rsidR="009D70ED" w:rsidRPr="00D21D6E" w:rsidSect="00701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NewBaskervilleStd">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T Serif">
    <w:altName w:val="PT Serif"/>
    <w:panose1 w:val="020A0603040505020204"/>
    <w:charset w:val="4D"/>
    <w:family w:val="roman"/>
    <w:pitch w:val="variable"/>
    <w:sig w:usb0="A00002EF" w:usb1="5000204B" w:usb2="00000000" w:usb3="00000000" w:csb0="00000097"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70DC0"/>
    <w:multiLevelType w:val="hybridMultilevel"/>
    <w:tmpl w:val="FAB0F3B2"/>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66B14"/>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E4214"/>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37F60"/>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E39B9"/>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25F13"/>
    <w:multiLevelType w:val="hybridMultilevel"/>
    <w:tmpl w:val="FAB0F3B2"/>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82D3A"/>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102E7"/>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A7344"/>
    <w:multiLevelType w:val="hybridMultilevel"/>
    <w:tmpl w:val="C32036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45926"/>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880689"/>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4760F"/>
    <w:multiLevelType w:val="hybridMultilevel"/>
    <w:tmpl w:val="FAB0F3B2"/>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F2F57"/>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0154DC"/>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016A1E"/>
    <w:multiLevelType w:val="hybridMultilevel"/>
    <w:tmpl w:val="FAB0F3B2"/>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010E8F"/>
    <w:multiLevelType w:val="hybridMultilevel"/>
    <w:tmpl w:val="FAB0F3B2"/>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6310F"/>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DD7C60"/>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30564E"/>
    <w:multiLevelType w:val="hybridMultilevel"/>
    <w:tmpl w:val="FAB0F3B2"/>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462581"/>
    <w:multiLevelType w:val="hybridMultilevel"/>
    <w:tmpl w:val="08EEFD2E"/>
    <w:lvl w:ilvl="0" w:tplc="0409000F">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420942"/>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DC1195"/>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6035A7"/>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C54362"/>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1505BC"/>
    <w:multiLevelType w:val="hybridMultilevel"/>
    <w:tmpl w:val="56BAB292"/>
    <w:lvl w:ilvl="0" w:tplc="0409000F">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FC0E76"/>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D358B1"/>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CC059A"/>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480F6E"/>
    <w:multiLevelType w:val="hybridMultilevel"/>
    <w:tmpl w:val="7F22D3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E629A2"/>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066385"/>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D205D2"/>
    <w:multiLevelType w:val="hybridMultilevel"/>
    <w:tmpl w:val="FAB0F3B2"/>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DC72C8"/>
    <w:multiLevelType w:val="hybridMultilevel"/>
    <w:tmpl w:val="FAB0F3B2"/>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D133F1"/>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DF2F05"/>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1D4D8A"/>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BA7C90"/>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02345E"/>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4A7EDD"/>
    <w:multiLevelType w:val="hybridMultilevel"/>
    <w:tmpl w:val="FAB0F3B2"/>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4A1A6E"/>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076479"/>
    <w:multiLevelType w:val="hybridMultilevel"/>
    <w:tmpl w:val="FAB0F3B2"/>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F4394E"/>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441432"/>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34777B"/>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3A61B1"/>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BF0213"/>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214D19"/>
    <w:multiLevelType w:val="hybridMultilevel"/>
    <w:tmpl w:val="FAB0F3B2"/>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5F3871"/>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1342BE"/>
    <w:multiLevelType w:val="hybridMultilevel"/>
    <w:tmpl w:val="56BAB292"/>
    <w:lvl w:ilvl="0" w:tplc="0409000F">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134879"/>
    <w:multiLevelType w:val="hybridMultilevel"/>
    <w:tmpl w:val="E7B6C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8"/>
  </w:num>
  <w:num w:numId="3">
    <w:abstractNumId w:val="8"/>
  </w:num>
  <w:num w:numId="4">
    <w:abstractNumId w:val="2"/>
  </w:num>
  <w:num w:numId="5">
    <w:abstractNumId w:val="6"/>
  </w:num>
  <w:num w:numId="6">
    <w:abstractNumId w:val="4"/>
  </w:num>
  <w:num w:numId="7">
    <w:abstractNumId w:val="3"/>
  </w:num>
  <w:num w:numId="8">
    <w:abstractNumId w:val="17"/>
  </w:num>
  <w:num w:numId="9">
    <w:abstractNumId w:val="25"/>
  </w:num>
  <w:num w:numId="10">
    <w:abstractNumId w:val="41"/>
  </w:num>
  <w:num w:numId="11">
    <w:abstractNumId w:val="21"/>
  </w:num>
  <w:num w:numId="12">
    <w:abstractNumId w:val="34"/>
  </w:num>
  <w:num w:numId="13">
    <w:abstractNumId w:val="10"/>
  </w:num>
  <w:num w:numId="14">
    <w:abstractNumId w:val="1"/>
  </w:num>
  <w:num w:numId="15">
    <w:abstractNumId w:val="45"/>
  </w:num>
  <w:num w:numId="16">
    <w:abstractNumId w:val="13"/>
  </w:num>
  <w:num w:numId="17">
    <w:abstractNumId w:val="37"/>
  </w:num>
  <w:num w:numId="18">
    <w:abstractNumId w:val="20"/>
  </w:num>
  <w:num w:numId="19">
    <w:abstractNumId w:val="23"/>
  </w:num>
  <w:num w:numId="20">
    <w:abstractNumId w:val="29"/>
  </w:num>
  <w:num w:numId="21">
    <w:abstractNumId w:val="35"/>
  </w:num>
  <w:num w:numId="22">
    <w:abstractNumId w:val="47"/>
  </w:num>
  <w:num w:numId="23">
    <w:abstractNumId w:val="12"/>
  </w:num>
  <w:num w:numId="24">
    <w:abstractNumId w:val="24"/>
  </w:num>
  <w:num w:numId="25">
    <w:abstractNumId w:val="48"/>
  </w:num>
  <w:num w:numId="26">
    <w:abstractNumId w:val="19"/>
  </w:num>
  <w:num w:numId="27">
    <w:abstractNumId w:val="11"/>
  </w:num>
  <w:num w:numId="28">
    <w:abstractNumId w:val="7"/>
  </w:num>
  <w:num w:numId="29">
    <w:abstractNumId w:val="36"/>
  </w:num>
  <w:num w:numId="30">
    <w:abstractNumId w:val="44"/>
  </w:num>
  <w:num w:numId="31">
    <w:abstractNumId w:val="43"/>
  </w:num>
  <w:num w:numId="32">
    <w:abstractNumId w:val="16"/>
  </w:num>
  <w:num w:numId="33">
    <w:abstractNumId w:val="9"/>
  </w:num>
  <w:num w:numId="34">
    <w:abstractNumId w:val="27"/>
  </w:num>
  <w:num w:numId="35">
    <w:abstractNumId w:val="26"/>
  </w:num>
  <w:num w:numId="36">
    <w:abstractNumId w:val="39"/>
  </w:num>
  <w:num w:numId="37">
    <w:abstractNumId w:val="30"/>
  </w:num>
  <w:num w:numId="38">
    <w:abstractNumId w:val="49"/>
  </w:num>
  <w:num w:numId="39">
    <w:abstractNumId w:val="33"/>
  </w:num>
  <w:num w:numId="40">
    <w:abstractNumId w:val="42"/>
  </w:num>
  <w:num w:numId="41">
    <w:abstractNumId w:val="40"/>
  </w:num>
  <w:num w:numId="42">
    <w:abstractNumId w:val="5"/>
  </w:num>
  <w:num w:numId="43">
    <w:abstractNumId w:val="0"/>
  </w:num>
  <w:num w:numId="44">
    <w:abstractNumId w:val="46"/>
  </w:num>
  <w:num w:numId="45">
    <w:abstractNumId w:val="31"/>
  </w:num>
  <w:num w:numId="46">
    <w:abstractNumId w:val="32"/>
  </w:num>
  <w:num w:numId="47">
    <w:abstractNumId w:val="14"/>
  </w:num>
  <w:num w:numId="48">
    <w:abstractNumId w:val="15"/>
  </w:num>
  <w:num w:numId="49">
    <w:abstractNumId w:val="38"/>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224"/>
    <w:rsid w:val="00123A91"/>
    <w:rsid w:val="0016196C"/>
    <w:rsid w:val="001A4295"/>
    <w:rsid w:val="00237EC7"/>
    <w:rsid w:val="00244BFF"/>
    <w:rsid w:val="003038A1"/>
    <w:rsid w:val="00353EFE"/>
    <w:rsid w:val="005141E4"/>
    <w:rsid w:val="005E61A4"/>
    <w:rsid w:val="00617252"/>
    <w:rsid w:val="00652E01"/>
    <w:rsid w:val="0070131B"/>
    <w:rsid w:val="008F5C16"/>
    <w:rsid w:val="009D5224"/>
    <w:rsid w:val="009D70ED"/>
    <w:rsid w:val="009E458C"/>
    <w:rsid w:val="00AC2297"/>
    <w:rsid w:val="00B07CE3"/>
    <w:rsid w:val="00B55461"/>
    <w:rsid w:val="00B6421F"/>
    <w:rsid w:val="00BE005F"/>
    <w:rsid w:val="00C06093"/>
    <w:rsid w:val="00C75977"/>
    <w:rsid w:val="00CC2448"/>
    <w:rsid w:val="00D054FE"/>
    <w:rsid w:val="00D21D6E"/>
    <w:rsid w:val="00D23552"/>
    <w:rsid w:val="00D30919"/>
    <w:rsid w:val="00DE2DF0"/>
    <w:rsid w:val="00E12850"/>
    <w:rsid w:val="00E25B0D"/>
    <w:rsid w:val="00E553A6"/>
    <w:rsid w:val="00E66E9E"/>
    <w:rsid w:val="00EE001A"/>
    <w:rsid w:val="00F421DD"/>
    <w:rsid w:val="00F9745B"/>
    <w:rsid w:val="00FA5B6D"/>
    <w:rsid w:val="00FB0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1557C0"/>
  <w14:defaultImageDpi w14:val="32767"/>
  <w15:docId w15:val="{8FD66EAF-8FED-6E43-AA4E-03755AB5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224"/>
    <w:pPr>
      <w:ind w:left="720"/>
      <w:contextualSpacing/>
    </w:pPr>
  </w:style>
  <w:style w:type="character" w:styleId="Hyperlink">
    <w:name w:val="Hyperlink"/>
    <w:basedOn w:val="DefaultParagraphFont"/>
    <w:uiPriority w:val="99"/>
    <w:unhideWhenUsed/>
    <w:rsid w:val="009D5224"/>
    <w:rPr>
      <w:color w:val="0563C1" w:themeColor="hyperlink"/>
      <w:u w:val="single"/>
    </w:rPr>
  </w:style>
  <w:style w:type="character" w:styleId="FollowedHyperlink">
    <w:name w:val="FollowedHyperlink"/>
    <w:basedOn w:val="DefaultParagraphFont"/>
    <w:uiPriority w:val="99"/>
    <w:semiHidden/>
    <w:unhideWhenUsed/>
    <w:rsid w:val="00B6421F"/>
    <w:rPr>
      <w:color w:val="954F72" w:themeColor="followedHyperlink"/>
      <w:u w:val="single"/>
    </w:rPr>
  </w:style>
  <w:style w:type="character" w:customStyle="1" w:styleId="UnresolvedMention1">
    <w:name w:val="Unresolved Mention1"/>
    <w:basedOn w:val="DefaultParagraphFont"/>
    <w:uiPriority w:val="99"/>
    <w:rsid w:val="00B6421F"/>
    <w:rPr>
      <w:color w:val="605E5C"/>
      <w:shd w:val="clear" w:color="auto" w:fill="E1DFDD"/>
    </w:rPr>
  </w:style>
  <w:style w:type="paragraph" w:styleId="BalloonText">
    <w:name w:val="Balloon Text"/>
    <w:basedOn w:val="Normal"/>
    <w:link w:val="BalloonTextChar"/>
    <w:uiPriority w:val="99"/>
    <w:semiHidden/>
    <w:unhideWhenUsed/>
    <w:rsid w:val="001619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96C"/>
    <w:rPr>
      <w:rFonts w:ascii="Lucida Grande" w:hAnsi="Lucida Grande" w:cs="Lucida Grande"/>
      <w:sz w:val="18"/>
      <w:szCs w:val="18"/>
    </w:rPr>
  </w:style>
  <w:style w:type="paragraph" w:styleId="NormalWeb">
    <w:name w:val="Normal (Web)"/>
    <w:basedOn w:val="Normal"/>
    <w:uiPriority w:val="99"/>
    <w:semiHidden/>
    <w:unhideWhenUsed/>
    <w:rsid w:val="009E458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346535">
      <w:bodyDiv w:val="1"/>
      <w:marLeft w:val="0"/>
      <w:marRight w:val="0"/>
      <w:marTop w:val="0"/>
      <w:marBottom w:val="0"/>
      <w:divBdr>
        <w:top w:val="none" w:sz="0" w:space="0" w:color="auto"/>
        <w:left w:val="none" w:sz="0" w:space="0" w:color="auto"/>
        <w:bottom w:val="none" w:sz="0" w:space="0" w:color="auto"/>
        <w:right w:val="none" w:sz="0" w:space="0" w:color="auto"/>
      </w:divBdr>
    </w:div>
    <w:div w:id="790783165">
      <w:bodyDiv w:val="1"/>
      <w:marLeft w:val="0"/>
      <w:marRight w:val="0"/>
      <w:marTop w:val="0"/>
      <w:marBottom w:val="0"/>
      <w:divBdr>
        <w:top w:val="none" w:sz="0" w:space="0" w:color="auto"/>
        <w:left w:val="none" w:sz="0" w:space="0" w:color="auto"/>
        <w:bottom w:val="none" w:sz="0" w:space="0" w:color="auto"/>
        <w:right w:val="none" w:sz="0" w:space="0" w:color="auto"/>
      </w:divBdr>
    </w:div>
    <w:div w:id="886767914">
      <w:bodyDiv w:val="1"/>
      <w:marLeft w:val="0"/>
      <w:marRight w:val="0"/>
      <w:marTop w:val="0"/>
      <w:marBottom w:val="0"/>
      <w:divBdr>
        <w:top w:val="none" w:sz="0" w:space="0" w:color="auto"/>
        <w:left w:val="none" w:sz="0" w:space="0" w:color="auto"/>
        <w:bottom w:val="none" w:sz="0" w:space="0" w:color="auto"/>
        <w:right w:val="none" w:sz="0" w:space="0" w:color="auto"/>
      </w:divBdr>
    </w:div>
    <w:div w:id="1045830605">
      <w:bodyDiv w:val="1"/>
      <w:marLeft w:val="0"/>
      <w:marRight w:val="0"/>
      <w:marTop w:val="0"/>
      <w:marBottom w:val="0"/>
      <w:divBdr>
        <w:top w:val="none" w:sz="0" w:space="0" w:color="auto"/>
        <w:left w:val="none" w:sz="0" w:space="0" w:color="auto"/>
        <w:bottom w:val="none" w:sz="0" w:space="0" w:color="auto"/>
        <w:right w:val="none" w:sz="0" w:space="0" w:color="auto"/>
      </w:divBdr>
    </w:div>
    <w:div w:id="1490172235">
      <w:bodyDiv w:val="1"/>
      <w:marLeft w:val="0"/>
      <w:marRight w:val="0"/>
      <w:marTop w:val="0"/>
      <w:marBottom w:val="0"/>
      <w:divBdr>
        <w:top w:val="none" w:sz="0" w:space="0" w:color="auto"/>
        <w:left w:val="none" w:sz="0" w:space="0" w:color="auto"/>
        <w:bottom w:val="none" w:sz="0" w:space="0" w:color="auto"/>
        <w:right w:val="none" w:sz="0" w:space="0" w:color="auto"/>
      </w:divBdr>
      <w:divsChild>
        <w:div w:id="1442801093">
          <w:marLeft w:val="0"/>
          <w:marRight w:val="0"/>
          <w:marTop w:val="0"/>
          <w:marBottom w:val="0"/>
          <w:divBdr>
            <w:top w:val="none" w:sz="0" w:space="0" w:color="auto"/>
            <w:left w:val="none" w:sz="0" w:space="0" w:color="auto"/>
            <w:bottom w:val="none" w:sz="0" w:space="0" w:color="auto"/>
            <w:right w:val="none" w:sz="0" w:space="0" w:color="auto"/>
          </w:divBdr>
          <w:divsChild>
            <w:div w:id="102504161">
              <w:marLeft w:val="0"/>
              <w:marRight w:val="0"/>
              <w:marTop w:val="0"/>
              <w:marBottom w:val="0"/>
              <w:divBdr>
                <w:top w:val="none" w:sz="0" w:space="0" w:color="auto"/>
                <w:left w:val="none" w:sz="0" w:space="0" w:color="auto"/>
                <w:bottom w:val="none" w:sz="0" w:space="0" w:color="auto"/>
                <w:right w:val="none" w:sz="0" w:space="0" w:color="auto"/>
              </w:divBdr>
              <w:divsChild>
                <w:div w:id="1727727767">
                  <w:marLeft w:val="0"/>
                  <w:marRight w:val="0"/>
                  <w:marTop w:val="0"/>
                  <w:marBottom w:val="0"/>
                  <w:divBdr>
                    <w:top w:val="none" w:sz="0" w:space="0" w:color="auto"/>
                    <w:left w:val="none" w:sz="0" w:space="0" w:color="auto"/>
                    <w:bottom w:val="none" w:sz="0" w:space="0" w:color="auto"/>
                    <w:right w:val="none" w:sz="0" w:space="0" w:color="auto"/>
                  </w:divBdr>
                  <w:divsChild>
                    <w:div w:id="15330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22342">
      <w:bodyDiv w:val="1"/>
      <w:marLeft w:val="0"/>
      <w:marRight w:val="0"/>
      <w:marTop w:val="0"/>
      <w:marBottom w:val="0"/>
      <w:divBdr>
        <w:top w:val="none" w:sz="0" w:space="0" w:color="auto"/>
        <w:left w:val="none" w:sz="0" w:space="0" w:color="auto"/>
        <w:bottom w:val="none" w:sz="0" w:space="0" w:color="auto"/>
        <w:right w:val="none" w:sz="0" w:space="0" w:color="auto"/>
      </w:divBdr>
    </w:div>
    <w:div w:id="1700275162">
      <w:bodyDiv w:val="1"/>
      <w:marLeft w:val="0"/>
      <w:marRight w:val="0"/>
      <w:marTop w:val="0"/>
      <w:marBottom w:val="0"/>
      <w:divBdr>
        <w:top w:val="none" w:sz="0" w:space="0" w:color="auto"/>
        <w:left w:val="none" w:sz="0" w:space="0" w:color="auto"/>
        <w:bottom w:val="none" w:sz="0" w:space="0" w:color="auto"/>
        <w:right w:val="none" w:sz="0" w:space="0" w:color="auto"/>
      </w:divBdr>
    </w:div>
    <w:div w:id="196996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batlanta.org/about/feature/2020/06/12/bostic-a-moral-and-economic-imperative-to-end-racism" TargetMode="External"/><Relationship Id="rId3" Type="http://schemas.openxmlformats.org/officeDocument/2006/relationships/settings" Target="settings.xml"/><Relationship Id="rId7" Type="http://schemas.openxmlformats.org/officeDocument/2006/relationships/hyperlink" Target="https://www.nytimes.com/2020/07/13/upshot/maternal-deaths-policy-neglect.html?rref=upshot&amp;module=Ribbon&amp;version=context&amp;region=Header&amp;action=click&amp;contentCollection=The%20Upshot&amp;pgtype=Multi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needelegation.org"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rookings.edu/blog/usc-brookings-schaeffer-on-health-policy/2020/02/19/there-are-clear-race-based-inequalities-in-health-insurance-and-health-outc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Marin Economic Consulting</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haveman</dc:creator>
  <cp:keywords/>
  <dc:description/>
  <cp:lastModifiedBy>Jon Haveman</cp:lastModifiedBy>
  <cp:revision>29</cp:revision>
  <dcterms:created xsi:type="dcterms:W3CDTF">2018-07-20T21:51:00Z</dcterms:created>
  <dcterms:modified xsi:type="dcterms:W3CDTF">2020-12-22T03:28:00Z</dcterms:modified>
</cp:coreProperties>
</file>